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79CC" w14:textId="2F123A0B" w:rsidR="00A10817" w:rsidRDefault="00CD51F4">
      <w:pPr>
        <w:rPr>
          <w:rFonts w:asciiTheme="majorEastAsia" w:eastAsiaTheme="majorEastAsia" w:hAnsiTheme="majorEastAsia" w:hint="eastAsia"/>
          <w:bCs/>
          <w:sz w:val="40"/>
          <w:szCs w:val="40"/>
        </w:rPr>
      </w:pPr>
      <w:r>
        <w:rPr>
          <w:rFonts w:asciiTheme="majorEastAsia" w:eastAsiaTheme="majorEastAsia" w:hAnsiTheme="majorEastAsia" w:hint="eastAsia"/>
          <w:bCs/>
          <w:color w:val="000000" w:themeColor="text1"/>
          <w:sz w:val="40"/>
          <w:szCs w:val="40"/>
        </w:rPr>
        <w:t>附件</w:t>
      </w:r>
      <w:r w:rsidR="007140CA">
        <w:rPr>
          <w:rFonts w:asciiTheme="majorEastAsia" w:eastAsiaTheme="majorEastAsia" w:hAnsiTheme="majorEastAsia" w:hint="eastAsia"/>
          <w:bCs/>
          <w:color w:val="000000" w:themeColor="text1"/>
          <w:sz w:val="40"/>
          <w:szCs w:val="40"/>
        </w:rPr>
        <w:t>1</w:t>
      </w:r>
      <w:r>
        <w:rPr>
          <w:rFonts w:asciiTheme="majorEastAsia" w:eastAsiaTheme="majorEastAsia" w:hAnsiTheme="majorEastAsia"/>
          <w:bCs/>
          <w:color w:val="000000" w:themeColor="text1"/>
          <w:sz w:val="40"/>
          <w:szCs w:val="40"/>
        </w:rPr>
        <w:t>.</w:t>
      </w:r>
      <w:r w:rsidR="007140CA">
        <w:rPr>
          <w:rFonts w:asciiTheme="majorEastAsia" w:eastAsiaTheme="majorEastAsia" w:hAnsiTheme="majorEastAsia" w:hint="eastAsia"/>
          <w:bCs/>
          <w:color w:val="000000" w:themeColor="text1"/>
          <w:sz w:val="40"/>
          <w:szCs w:val="40"/>
        </w:rPr>
        <w:t>工艺化学品</w:t>
      </w:r>
      <w:r w:rsidR="00614A79" w:rsidRPr="00614A79">
        <w:rPr>
          <w:rFonts w:asciiTheme="majorEastAsia" w:eastAsiaTheme="majorEastAsia" w:hAnsiTheme="majorEastAsia" w:hint="eastAsia"/>
          <w:bCs/>
          <w:color w:val="000000" w:themeColor="text1"/>
          <w:sz w:val="40"/>
          <w:szCs w:val="40"/>
        </w:rPr>
        <w:t>采购项目</w:t>
      </w:r>
      <w:r>
        <w:rPr>
          <w:rFonts w:asciiTheme="majorEastAsia" w:eastAsiaTheme="majorEastAsia" w:hAnsiTheme="majorEastAsia" w:hint="eastAsia"/>
          <w:bCs/>
          <w:sz w:val="40"/>
          <w:szCs w:val="40"/>
        </w:rPr>
        <w:t>技术与商务要求响应表</w:t>
      </w:r>
    </w:p>
    <w:p w14:paraId="683F7ACC" w14:textId="77777777" w:rsidR="00A10817" w:rsidRPr="00836A90" w:rsidRDefault="00A10817"/>
    <w:tbl>
      <w:tblPr>
        <w:tblStyle w:val="a7"/>
        <w:tblW w:w="15682" w:type="dxa"/>
        <w:tblInd w:w="-572" w:type="dxa"/>
        <w:tblLook w:val="04A0" w:firstRow="1" w:lastRow="0" w:firstColumn="1" w:lastColumn="0" w:noHBand="0" w:noVBand="1"/>
      </w:tblPr>
      <w:tblGrid>
        <w:gridCol w:w="1093"/>
        <w:gridCol w:w="1860"/>
        <w:gridCol w:w="5269"/>
        <w:gridCol w:w="2268"/>
        <w:gridCol w:w="3394"/>
        <w:gridCol w:w="1798"/>
      </w:tblGrid>
      <w:tr w:rsidR="00A10817" w14:paraId="3E60C32C" w14:textId="77777777">
        <w:trPr>
          <w:trHeight w:val="326"/>
          <w:tblHeader/>
        </w:trPr>
        <w:tc>
          <w:tcPr>
            <w:tcW w:w="8222" w:type="dxa"/>
            <w:gridSpan w:val="3"/>
            <w:vAlign w:val="center"/>
          </w:tcPr>
          <w:p w14:paraId="7E6EAD5E" w14:textId="77777777" w:rsidR="00A10817" w:rsidRDefault="00CD51F4">
            <w:pPr>
              <w:jc w:val="center"/>
              <w:rPr>
                <w:rFonts w:asciiTheme="minorEastAsia" w:hAnsiTheme="minorEastAsia" w:hint="eastAsia"/>
                <w:b/>
                <w:bCs/>
                <w:sz w:val="24"/>
              </w:rPr>
            </w:pPr>
            <w:r>
              <w:rPr>
                <w:rFonts w:asciiTheme="minorEastAsia" w:hAnsiTheme="minorEastAsia" w:hint="eastAsia"/>
                <w:b/>
                <w:bCs/>
                <w:sz w:val="24"/>
              </w:rPr>
              <w:t>询价表条款内容</w:t>
            </w:r>
          </w:p>
        </w:tc>
        <w:tc>
          <w:tcPr>
            <w:tcW w:w="7460" w:type="dxa"/>
            <w:gridSpan w:val="3"/>
            <w:vAlign w:val="center"/>
          </w:tcPr>
          <w:p w14:paraId="06F69FE5" w14:textId="77777777" w:rsidR="00A10817" w:rsidRDefault="00CD51F4">
            <w:pPr>
              <w:jc w:val="center"/>
              <w:rPr>
                <w:rFonts w:asciiTheme="minorEastAsia" w:hAnsiTheme="minorEastAsia" w:hint="eastAsia"/>
                <w:b/>
                <w:bCs/>
                <w:sz w:val="24"/>
              </w:rPr>
            </w:pPr>
            <w:r>
              <w:rPr>
                <w:rFonts w:asciiTheme="minorEastAsia" w:hAnsiTheme="minorEastAsia" w:hint="eastAsia"/>
                <w:b/>
                <w:bCs/>
                <w:sz w:val="24"/>
              </w:rPr>
              <w:t>报价单响应条款内容</w:t>
            </w:r>
          </w:p>
        </w:tc>
      </w:tr>
      <w:tr w:rsidR="00A10817" w14:paraId="6E60757F" w14:textId="77777777">
        <w:trPr>
          <w:trHeight w:val="671"/>
          <w:tblHeader/>
        </w:trPr>
        <w:tc>
          <w:tcPr>
            <w:tcW w:w="1093" w:type="dxa"/>
            <w:vAlign w:val="center"/>
          </w:tcPr>
          <w:p w14:paraId="2B5CC6F2" w14:textId="77777777" w:rsidR="00A10817" w:rsidRDefault="00CD51F4">
            <w:pPr>
              <w:jc w:val="center"/>
              <w:rPr>
                <w:rFonts w:asciiTheme="minorEastAsia" w:hAnsiTheme="minorEastAsia" w:hint="eastAsia"/>
                <w:b/>
                <w:bCs/>
                <w:sz w:val="24"/>
              </w:rPr>
            </w:pPr>
            <w:bookmarkStart w:id="0" w:name="_Hlk186735283"/>
            <w:r>
              <w:rPr>
                <w:rFonts w:asciiTheme="minorEastAsia" w:hAnsiTheme="minorEastAsia" w:hint="eastAsia"/>
                <w:b/>
                <w:bCs/>
                <w:sz w:val="24"/>
              </w:rPr>
              <w:t>询价表条目</w:t>
            </w:r>
          </w:p>
        </w:tc>
        <w:tc>
          <w:tcPr>
            <w:tcW w:w="1860" w:type="dxa"/>
            <w:vAlign w:val="center"/>
          </w:tcPr>
          <w:p w14:paraId="21490E4E" w14:textId="77777777" w:rsidR="00A10817" w:rsidRDefault="00CD51F4">
            <w:pPr>
              <w:jc w:val="center"/>
              <w:rPr>
                <w:rFonts w:asciiTheme="minorEastAsia" w:hAnsiTheme="minorEastAsia" w:hint="eastAsia"/>
                <w:b/>
                <w:bCs/>
                <w:sz w:val="24"/>
              </w:rPr>
            </w:pPr>
            <w:r>
              <w:rPr>
                <w:rFonts w:asciiTheme="minorEastAsia" w:hAnsiTheme="minorEastAsia" w:hint="eastAsia"/>
                <w:b/>
                <w:bCs/>
                <w:sz w:val="24"/>
              </w:rPr>
              <w:t>名称</w:t>
            </w:r>
          </w:p>
        </w:tc>
        <w:tc>
          <w:tcPr>
            <w:tcW w:w="5269" w:type="dxa"/>
            <w:vAlign w:val="center"/>
          </w:tcPr>
          <w:p w14:paraId="0AB67864" w14:textId="77777777" w:rsidR="00A10817" w:rsidRDefault="00CD51F4">
            <w:pPr>
              <w:jc w:val="center"/>
              <w:rPr>
                <w:rFonts w:asciiTheme="minorEastAsia" w:hAnsiTheme="minorEastAsia" w:hint="eastAsia"/>
                <w:b/>
                <w:bCs/>
                <w:sz w:val="24"/>
              </w:rPr>
            </w:pPr>
            <w:r>
              <w:rPr>
                <w:rFonts w:asciiTheme="minorEastAsia" w:hAnsiTheme="minorEastAsia" w:hint="eastAsia"/>
                <w:b/>
                <w:bCs/>
                <w:sz w:val="24"/>
              </w:rPr>
              <w:t>技术/商务要求</w:t>
            </w:r>
          </w:p>
        </w:tc>
        <w:tc>
          <w:tcPr>
            <w:tcW w:w="2268" w:type="dxa"/>
            <w:vAlign w:val="center"/>
          </w:tcPr>
          <w:p w14:paraId="32C1E783" w14:textId="77777777" w:rsidR="00A10817" w:rsidRDefault="00CD51F4">
            <w:pPr>
              <w:jc w:val="center"/>
              <w:rPr>
                <w:rFonts w:asciiTheme="minorEastAsia" w:hAnsiTheme="minorEastAsia" w:hint="eastAsia"/>
                <w:b/>
                <w:bCs/>
                <w:sz w:val="24"/>
              </w:rPr>
            </w:pPr>
            <w:r>
              <w:rPr>
                <w:rFonts w:asciiTheme="minorEastAsia" w:hAnsiTheme="minorEastAsia" w:hint="eastAsia"/>
                <w:b/>
                <w:bCs/>
                <w:sz w:val="24"/>
              </w:rPr>
              <w:t>响应名称</w:t>
            </w:r>
          </w:p>
        </w:tc>
        <w:tc>
          <w:tcPr>
            <w:tcW w:w="3394" w:type="dxa"/>
            <w:vAlign w:val="center"/>
          </w:tcPr>
          <w:p w14:paraId="4F89AE7C" w14:textId="77777777" w:rsidR="00A10817" w:rsidRDefault="00CD51F4">
            <w:pPr>
              <w:jc w:val="center"/>
              <w:rPr>
                <w:rFonts w:asciiTheme="minorEastAsia" w:hAnsiTheme="minorEastAsia" w:hint="eastAsia"/>
                <w:b/>
                <w:bCs/>
                <w:sz w:val="24"/>
              </w:rPr>
            </w:pPr>
            <w:r>
              <w:rPr>
                <w:rFonts w:asciiTheme="minorEastAsia" w:hAnsiTheme="minorEastAsia" w:hint="eastAsia"/>
                <w:b/>
                <w:bCs/>
                <w:sz w:val="24"/>
              </w:rPr>
              <w:t>响应内容</w:t>
            </w:r>
          </w:p>
        </w:tc>
        <w:tc>
          <w:tcPr>
            <w:tcW w:w="1798" w:type="dxa"/>
            <w:vAlign w:val="center"/>
          </w:tcPr>
          <w:p w14:paraId="153554B2" w14:textId="77777777" w:rsidR="00A10817" w:rsidRDefault="00CD51F4">
            <w:pPr>
              <w:jc w:val="center"/>
              <w:rPr>
                <w:rFonts w:asciiTheme="minorEastAsia" w:hAnsiTheme="minorEastAsia" w:hint="eastAsia"/>
                <w:b/>
                <w:bCs/>
                <w:sz w:val="24"/>
              </w:rPr>
            </w:pPr>
            <w:r>
              <w:rPr>
                <w:rFonts w:asciiTheme="minorEastAsia" w:hAnsiTheme="minorEastAsia" w:hint="eastAsia"/>
                <w:b/>
                <w:bCs/>
                <w:sz w:val="24"/>
              </w:rPr>
              <w:t>响应说明</w:t>
            </w:r>
          </w:p>
          <w:p w14:paraId="39FEE544" w14:textId="77777777" w:rsidR="00A10817" w:rsidRDefault="00CD51F4">
            <w:pPr>
              <w:jc w:val="center"/>
              <w:rPr>
                <w:rFonts w:asciiTheme="minorEastAsia" w:hAnsiTheme="minorEastAsia" w:hint="eastAsia"/>
                <w:sz w:val="24"/>
              </w:rPr>
            </w:pPr>
            <w:r>
              <w:rPr>
                <w:rFonts w:asciiTheme="minorEastAsia" w:hAnsiTheme="minorEastAsia" w:hint="eastAsia"/>
                <w:sz w:val="24"/>
              </w:rPr>
              <w:t>（</w:t>
            </w:r>
            <w:r>
              <w:rPr>
                <w:rFonts w:asciiTheme="minorEastAsia" w:hAnsiTheme="minorEastAsia"/>
                <w:sz w:val="24"/>
              </w:rPr>
              <w:t>无偏离</w:t>
            </w:r>
            <w:r>
              <w:rPr>
                <w:rFonts w:asciiTheme="minorEastAsia" w:hAnsiTheme="minorEastAsia" w:hint="eastAsia"/>
                <w:sz w:val="24"/>
              </w:rPr>
              <w:t>/</w:t>
            </w:r>
            <w:r>
              <w:rPr>
                <w:rFonts w:asciiTheme="minorEastAsia" w:hAnsiTheme="minorEastAsia"/>
                <w:sz w:val="24"/>
              </w:rPr>
              <w:t>正偏离</w:t>
            </w:r>
            <w:r>
              <w:rPr>
                <w:rFonts w:asciiTheme="minorEastAsia" w:hAnsiTheme="minorEastAsia" w:hint="eastAsia"/>
                <w:sz w:val="24"/>
              </w:rPr>
              <w:t>/</w:t>
            </w:r>
            <w:r>
              <w:rPr>
                <w:rFonts w:asciiTheme="minorEastAsia" w:hAnsiTheme="minorEastAsia"/>
                <w:sz w:val="24"/>
              </w:rPr>
              <w:t>负偏离</w:t>
            </w:r>
            <w:r>
              <w:rPr>
                <w:rFonts w:asciiTheme="minorEastAsia" w:hAnsiTheme="minorEastAsia" w:hint="eastAsia"/>
                <w:sz w:val="24"/>
              </w:rPr>
              <w:t>)</w:t>
            </w:r>
          </w:p>
        </w:tc>
      </w:tr>
      <w:bookmarkEnd w:id="0"/>
      <w:tr w:rsidR="00EE4137" w14:paraId="30BBE0A2" w14:textId="77777777" w:rsidTr="005417C2">
        <w:trPr>
          <w:trHeight w:val="374"/>
        </w:trPr>
        <w:tc>
          <w:tcPr>
            <w:tcW w:w="1093" w:type="dxa"/>
            <w:vAlign w:val="center"/>
          </w:tcPr>
          <w:p w14:paraId="11C5826E" w14:textId="71A9ABB0" w:rsidR="00EE4137" w:rsidRPr="00526FCF" w:rsidRDefault="00EE4137" w:rsidP="00EE4137">
            <w:pPr>
              <w:jc w:val="center"/>
              <w:rPr>
                <w:rFonts w:asciiTheme="minorEastAsia" w:hAnsiTheme="minorEastAsia" w:hint="eastAsia"/>
                <w:color w:val="000000" w:themeColor="text1"/>
                <w:szCs w:val="21"/>
              </w:rPr>
            </w:pPr>
            <w:r w:rsidRPr="00526FCF">
              <w:rPr>
                <w:rFonts w:asciiTheme="minorEastAsia" w:hAnsiTheme="minorEastAsia" w:cs="宋体" w:hint="eastAsia"/>
                <w:color w:val="000000" w:themeColor="text1"/>
                <w:kern w:val="0"/>
                <w:szCs w:val="21"/>
              </w:rPr>
              <w:t>★1.1</w:t>
            </w:r>
          </w:p>
        </w:tc>
        <w:tc>
          <w:tcPr>
            <w:tcW w:w="1860" w:type="dxa"/>
            <w:tcBorders>
              <w:left w:val="single" w:sz="4" w:space="0" w:color="auto"/>
              <w:right w:val="single" w:sz="4" w:space="0" w:color="auto"/>
            </w:tcBorders>
            <w:shd w:val="clear" w:color="auto" w:fill="auto"/>
            <w:vAlign w:val="center"/>
          </w:tcPr>
          <w:p w14:paraId="61295E45" w14:textId="4D1A7E7D" w:rsidR="00EE4137" w:rsidRPr="00E637AF" w:rsidRDefault="00EE4137" w:rsidP="00EE4137">
            <w:pPr>
              <w:jc w:val="center"/>
              <w:rPr>
                <w:rFonts w:asciiTheme="minorEastAsia" w:hAnsiTheme="minorEastAsia" w:hint="eastAsia"/>
                <w:szCs w:val="21"/>
              </w:rPr>
            </w:pPr>
            <w:r w:rsidRPr="00E637AF">
              <w:rPr>
                <w:rFonts w:asciiTheme="minorEastAsia" w:hAnsiTheme="minorEastAsia" w:cs="宋体" w:hint="eastAsia"/>
                <w:szCs w:val="21"/>
              </w:rPr>
              <w:t>氢氟酸</w:t>
            </w:r>
          </w:p>
        </w:tc>
        <w:tc>
          <w:tcPr>
            <w:tcW w:w="5269" w:type="dxa"/>
            <w:tcBorders>
              <w:top w:val="single" w:sz="4" w:space="0" w:color="auto"/>
              <w:left w:val="single" w:sz="4" w:space="0" w:color="auto"/>
              <w:bottom w:val="single" w:sz="4" w:space="0" w:color="auto"/>
              <w:right w:val="single" w:sz="4" w:space="0" w:color="auto"/>
            </w:tcBorders>
            <w:shd w:val="clear" w:color="auto" w:fill="auto"/>
            <w:vAlign w:val="center"/>
          </w:tcPr>
          <w:p w14:paraId="0B1272A2" w14:textId="40AE75DA" w:rsidR="00EE4137" w:rsidRPr="00E637AF" w:rsidRDefault="00EE4137" w:rsidP="00EE4137">
            <w:pPr>
              <w:widowControl/>
              <w:rPr>
                <w:rFonts w:asciiTheme="minorEastAsia" w:hAnsiTheme="minorEastAsia" w:cs="宋体" w:hint="eastAsia"/>
                <w:kern w:val="0"/>
                <w:szCs w:val="21"/>
              </w:rPr>
            </w:pPr>
            <w:r w:rsidRPr="00E637AF">
              <w:rPr>
                <w:rFonts w:asciiTheme="minorEastAsia" w:hAnsiTheme="minorEastAsia" w:hint="eastAsia"/>
                <w:szCs w:val="21"/>
              </w:rPr>
              <w:t xml:space="preserve">49% </w:t>
            </w:r>
            <w:r w:rsidRPr="00E637AF">
              <w:rPr>
                <w:rFonts w:asciiTheme="minorEastAsia" w:hAnsiTheme="minorEastAsia" w:cs="宋体"/>
                <w:szCs w:val="21"/>
              </w:rPr>
              <w:t>HF</w:t>
            </w:r>
            <w:r w:rsidRPr="00E637AF">
              <w:rPr>
                <w:rFonts w:asciiTheme="minorEastAsia" w:hAnsiTheme="minorEastAsia" w:hint="eastAsia"/>
                <w:szCs w:val="21"/>
              </w:rPr>
              <w:t>，G4，20L/20KG/桶</w:t>
            </w:r>
          </w:p>
        </w:tc>
        <w:tc>
          <w:tcPr>
            <w:tcW w:w="2268" w:type="dxa"/>
            <w:vAlign w:val="center"/>
          </w:tcPr>
          <w:p w14:paraId="5DC4641A" w14:textId="7C77CD9F" w:rsidR="00EE4137" w:rsidRDefault="00EE4137" w:rsidP="00EE4137">
            <w:pPr>
              <w:jc w:val="center"/>
              <w:rPr>
                <w:rFonts w:asciiTheme="minorEastAsia" w:hAnsiTheme="minorEastAsia" w:hint="eastAsia"/>
                <w:color w:val="000000" w:themeColor="text1"/>
              </w:rPr>
            </w:pPr>
          </w:p>
        </w:tc>
        <w:tc>
          <w:tcPr>
            <w:tcW w:w="3394" w:type="dxa"/>
            <w:vAlign w:val="center"/>
          </w:tcPr>
          <w:p w14:paraId="52411C93" w14:textId="7610C58E" w:rsidR="00EE4137" w:rsidRDefault="00EE4137" w:rsidP="00EE4137">
            <w:pPr>
              <w:jc w:val="left"/>
              <w:rPr>
                <w:rFonts w:asciiTheme="minorEastAsia" w:hAnsiTheme="minorEastAsia" w:hint="eastAsia"/>
                <w:color w:val="000000" w:themeColor="text1"/>
              </w:rPr>
            </w:pPr>
          </w:p>
        </w:tc>
        <w:tc>
          <w:tcPr>
            <w:tcW w:w="1798" w:type="dxa"/>
            <w:vAlign w:val="center"/>
          </w:tcPr>
          <w:p w14:paraId="26F21928" w14:textId="5368C9C1" w:rsidR="00EE4137" w:rsidRDefault="00EE4137" w:rsidP="00EE4137">
            <w:pPr>
              <w:jc w:val="center"/>
              <w:rPr>
                <w:rFonts w:asciiTheme="minorEastAsia" w:hAnsiTheme="minorEastAsia" w:hint="eastAsia"/>
                <w:color w:val="000000" w:themeColor="text1"/>
              </w:rPr>
            </w:pPr>
          </w:p>
        </w:tc>
      </w:tr>
      <w:tr w:rsidR="00EE4137" w14:paraId="005659D9" w14:textId="77777777" w:rsidTr="005417C2">
        <w:trPr>
          <w:trHeight w:val="374"/>
        </w:trPr>
        <w:tc>
          <w:tcPr>
            <w:tcW w:w="1093" w:type="dxa"/>
            <w:vAlign w:val="center"/>
          </w:tcPr>
          <w:p w14:paraId="4AE712B5" w14:textId="152C7B52" w:rsidR="00EE4137" w:rsidRPr="00526FCF" w:rsidRDefault="00EE4137" w:rsidP="00EE4137">
            <w:pPr>
              <w:jc w:val="center"/>
              <w:rPr>
                <w:rFonts w:asciiTheme="minorEastAsia" w:hAnsiTheme="minorEastAsia" w:cs="宋体" w:hint="eastAsia"/>
                <w:color w:val="000000" w:themeColor="text1"/>
                <w:kern w:val="0"/>
                <w:szCs w:val="21"/>
              </w:rPr>
            </w:pPr>
            <w:r w:rsidRPr="00526FCF">
              <w:rPr>
                <w:rFonts w:asciiTheme="minorEastAsia" w:hAnsiTheme="minorEastAsia" w:cs="宋体" w:hint="eastAsia"/>
                <w:color w:val="000000" w:themeColor="text1"/>
                <w:kern w:val="0"/>
                <w:szCs w:val="21"/>
              </w:rPr>
              <w:t>★1.</w:t>
            </w:r>
            <w:r w:rsidRPr="00526FCF">
              <w:rPr>
                <w:rFonts w:asciiTheme="minorEastAsia" w:hAnsiTheme="minorEastAsia" w:cs="宋体"/>
                <w:color w:val="000000" w:themeColor="text1"/>
                <w:kern w:val="0"/>
                <w:szCs w:val="21"/>
              </w:rPr>
              <w:t>2</w:t>
            </w:r>
          </w:p>
        </w:tc>
        <w:tc>
          <w:tcPr>
            <w:tcW w:w="1860" w:type="dxa"/>
            <w:tcBorders>
              <w:left w:val="single" w:sz="4" w:space="0" w:color="auto"/>
              <w:right w:val="single" w:sz="4" w:space="0" w:color="auto"/>
            </w:tcBorders>
            <w:shd w:val="clear" w:color="auto" w:fill="auto"/>
            <w:vAlign w:val="center"/>
          </w:tcPr>
          <w:p w14:paraId="1DC58791" w14:textId="7FEC105F" w:rsidR="00EE4137" w:rsidRPr="00E637AF" w:rsidRDefault="00EE4137" w:rsidP="00EE4137">
            <w:pPr>
              <w:jc w:val="center"/>
              <w:rPr>
                <w:rFonts w:asciiTheme="minorEastAsia" w:hAnsiTheme="minorEastAsia" w:hint="eastAsia"/>
                <w:szCs w:val="21"/>
              </w:rPr>
            </w:pPr>
            <w:r w:rsidRPr="00E637AF">
              <w:rPr>
                <w:rFonts w:asciiTheme="minorEastAsia" w:hAnsiTheme="minorEastAsia" w:hint="eastAsia"/>
                <w:szCs w:val="21"/>
              </w:rPr>
              <w:t>双氧水</w:t>
            </w:r>
          </w:p>
        </w:tc>
        <w:tc>
          <w:tcPr>
            <w:tcW w:w="5269" w:type="dxa"/>
            <w:tcBorders>
              <w:top w:val="single" w:sz="4" w:space="0" w:color="auto"/>
              <w:left w:val="single" w:sz="4" w:space="0" w:color="auto"/>
              <w:bottom w:val="single" w:sz="4" w:space="0" w:color="auto"/>
              <w:right w:val="single" w:sz="4" w:space="0" w:color="auto"/>
            </w:tcBorders>
            <w:shd w:val="clear" w:color="auto" w:fill="auto"/>
            <w:vAlign w:val="center"/>
          </w:tcPr>
          <w:p w14:paraId="3DEE8909" w14:textId="264603DB" w:rsidR="00EE4137" w:rsidRPr="00E637AF" w:rsidRDefault="00EE4137" w:rsidP="00EE4137">
            <w:pPr>
              <w:widowControl/>
              <w:rPr>
                <w:rFonts w:asciiTheme="minorEastAsia" w:hAnsiTheme="minorEastAsia" w:cs="宋体" w:hint="eastAsia"/>
                <w:kern w:val="0"/>
                <w:szCs w:val="21"/>
              </w:rPr>
            </w:pPr>
            <w:r w:rsidRPr="00E637AF">
              <w:rPr>
                <w:rFonts w:asciiTheme="minorEastAsia" w:hAnsiTheme="minorEastAsia" w:hint="eastAsia"/>
                <w:szCs w:val="21"/>
              </w:rPr>
              <w:t>31% H2O2，G4，20L/20KG/桶</w:t>
            </w:r>
          </w:p>
        </w:tc>
        <w:tc>
          <w:tcPr>
            <w:tcW w:w="2268" w:type="dxa"/>
            <w:vAlign w:val="center"/>
          </w:tcPr>
          <w:p w14:paraId="030C036D" w14:textId="77777777" w:rsidR="00EE4137" w:rsidRDefault="00EE4137" w:rsidP="00EE4137">
            <w:pPr>
              <w:jc w:val="center"/>
              <w:rPr>
                <w:rFonts w:asciiTheme="minorEastAsia" w:hAnsiTheme="minorEastAsia" w:hint="eastAsia"/>
                <w:color w:val="000000" w:themeColor="text1"/>
              </w:rPr>
            </w:pPr>
          </w:p>
        </w:tc>
        <w:tc>
          <w:tcPr>
            <w:tcW w:w="3394" w:type="dxa"/>
            <w:vAlign w:val="center"/>
          </w:tcPr>
          <w:p w14:paraId="7EEC2850" w14:textId="77777777" w:rsidR="00EE4137" w:rsidRDefault="00EE4137" w:rsidP="00EE4137">
            <w:pPr>
              <w:jc w:val="left"/>
              <w:rPr>
                <w:rFonts w:asciiTheme="minorEastAsia" w:hAnsiTheme="minorEastAsia" w:hint="eastAsia"/>
                <w:color w:val="000000" w:themeColor="text1"/>
              </w:rPr>
            </w:pPr>
          </w:p>
        </w:tc>
        <w:tc>
          <w:tcPr>
            <w:tcW w:w="1798" w:type="dxa"/>
            <w:vAlign w:val="center"/>
          </w:tcPr>
          <w:p w14:paraId="44D37C5A" w14:textId="77777777" w:rsidR="00EE4137" w:rsidRDefault="00EE4137" w:rsidP="00EE4137">
            <w:pPr>
              <w:jc w:val="center"/>
              <w:rPr>
                <w:rFonts w:asciiTheme="minorEastAsia" w:hAnsiTheme="minorEastAsia" w:hint="eastAsia"/>
                <w:color w:val="000000" w:themeColor="text1"/>
              </w:rPr>
            </w:pPr>
          </w:p>
        </w:tc>
      </w:tr>
      <w:tr w:rsidR="00EE4137" w14:paraId="46323160" w14:textId="77777777" w:rsidTr="005417C2">
        <w:trPr>
          <w:trHeight w:val="374"/>
        </w:trPr>
        <w:tc>
          <w:tcPr>
            <w:tcW w:w="1093" w:type="dxa"/>
            <w:vAlign w:val="center"/>
          </w:tcPr>
          <w:p w14:paraId="77CBBC9F" w14:textId="0876E9F9" w:rsidR="00EE4137" w:rsidRPr="00526FCF" w:rsidRDefault="00EE4137" w:rsidP="00EE4137">
            <w:pPr>
              <w:jc w:val="center"/>
              <w:rPr>
                <w:rFonts w:asciiTheme="minorEastAsia" w:hAnsiTheme="minorEastAsia" w:cs="宋体" w:hint="eastAsia"/>
                <w:color w:val="000000" w:themeColor="text1"/>
                <w:kern w:val="0"/>
                <w:szCs w:val="21"/>
              </w:rPr>
            </w:pPr>
            <w:r w:rsidRPr="00526FCF">
              <w:rPr>
                <w:rFonts w:asciiTheme="minorEastAsia" w:hAnsiTheme="minorEastAsia" w:cs="宋体" w:hint="eastAsia"/>
                <w:color w:val="000000" w:themeColor="text1"/>
                <w:kern w:val="0"/>
                <w:szCs w:val="21"/>
              </w:rPr>
              <w:t>★1.</w:t>
            </w:r>
            <w:r w:rsidRPr="00526FCF">
              <w:rPr>
                <w:rFonts w:asciiTheme="minorEastAsia" w:hAnsiTheme="minorEastAsia" w:cs="宋体"/>
                <w:color w:val="000000" w:themeColor="text1"/>
                <w:kern w:val="0"/>
                <w:szCs w:val="21"/>
              </w:rPr>
              <w:t>3</w:t>
            </w:r>
          </w:p>
        </w:tc>
        <w:tc>
          <w:tcPr>
            <w:tcW w:w="1860" w:type="dxa"/>
            <w:tcBorders>
              <w:left w:val="single" w:sz="4" w:space="0" w:color="auto"/>
              <w:right w:val="single" w:sz="4" w:space="0" w:color="auto"/>
            </w:tcBorders>
            <w:shd w:val="clear" w:color="auto" w:fill="auto"/>
            <w:vAlign w:val="center"/>
          </w:tcPr>
          <w:p w14:paraId="5E100EE1" w14:textId="670E9DC1" w:rsidR="00EE4137" w:rsidRPr="00E637AF" w:rsidRDefault="00EE4137" w:rsidP="00EE4137">
            <w:pPr>
              <w:jc w:val="center"/>
              <w:rPr>
                <w:rFonts w:asciiTheme="minorEastAsia" w:hAnsiTheme="minorEastAsia" w:hint="eastAsia"/>
                <w:szCs w:val="21"/>
              </w:rPr>
            </w:pPr>
            <w:r w:rsidRPr="00E637AF">
              <w:rPr>
                <w:rFonts w:asciiTheme="minorEastAsia" w:hAnsiTheme="minorEastAsia" w:hint="eastAsia"/>
                <w:szCs w:val="21"/>
              </w:rPr>
              <w:t>氨水</w:t>
            </w:r>
          </w:p>
        </w:tc>
        <w:tc>
          <w:tcPr>
            <w:tcW w:w="5269" w:type="dxa"/>
            <w:tcBorders>
              <w:top w:val="single" w:sz="4" w:space="0" w:color="auto"/>
              <w:left w:val="single" w:sz="4" w:space="0" w:color="auto"/>
              <w:bottom w:val="single" w:sz="4" w:space="0" w:color="auto"/>
              <w:right w:val="single" w:sz="4" w:space="0" w:color="auto"/>
            </w:tcBorders>
            <w:shd w:val="clear" w:color="auto" w:fill="auto"/>
            <w:vAlign w:val="center"/>
          </w:tcPr>
          <w:p w14:paraId="2917B5F7" w14:textId="098A386E" w:rsidR="00EE4137" w:rsidRPr="00E637AF" w:rsidRDefault="00EE4137" w:rsidP="00EE4137">
            <w:pPr>
              <w:widowControl/>
              <w:rPr>
                <w:rFonts w:asciiTheme="minorEastAsia" w:hAnsiTheme="minorEastAsia" w:hint="eastAsia"/>
                <w:szCs w:val="21"/>
              </w:rPr>
            </w:pPr>
            <w:r w:rsidRPr="00E637AF">
              <w:rPr>
                <w:rFonts w:asciiTheme="minorEastAsia" w:hAnsiTheme="minorEastAsia" w:hint="eastAsia"/>
                <w:szCs w:val="21"/>
              </w:rPr>
              <w:t>29% NH4OH，G4，20L/18KG/桶</w:t>
            </w:r>
          </w:p>
        </w:tc>
        <w:tc>
          <w:tcPr>
            <w:tcW w:w="2268" w:type="dxa"/>
            <w:vAlign w:val="center"/>
          </w:tcPr>
          <w:p w14:paraId="0DAC919C" w14:textId="77777777" w:rsidR="00EE4137" w:rsidRDefault="00EE4137" w:rsidP="00EE4137">
            <w:pPr>
              <w:jc w:val="center"/>
              <w:rPr>
                <w:rFonts w:asciiTheme="minorEastAsia" w:hAnsiTheme="minorEastAsia" w:hint="eastAsia"/>
                <w:color w:val="000000" w:themeColor="text1"/>
              </w:rPr>
            </w:pPr>
          </w:p>
        </w:tc>
        <w:tc>
          <w:tcPr>
            <w:tcW w:w="3394" w:type="dxa"/>
            <w:vAlign w:val="center"/>
          </w:tcPr>
          <w:p w14:paraId="305ACF16" w14:textId="77777777" w:rsidR="00EE4137" w:rsidRDefault="00EE4137" w:rsidP="00EE4137">
            <w:pPr>
              <w:jc w:val="left"/>
              <w:rPr>
                <w:rFonts w:asciiTheme="minorEastAsia" w:hAnsiTheme="minorEastAsia" w:hint="eastAsia"/>
                <w:color w:val="000000" w:themeColor="text1"/>
              </w:rPr>
            </w:pPr>
          </w:p>
        </w:tc>
        <w:tc>
          <w:tcPr>
            <w:tcW w:w="1798" w:type="dxa"/>
            <w:vAlign w:val="center"/>
          </w:tcPr>
          <w:p w14:paraId="26C7486C" w14:textId="77777777" w:rsidR="00EE4137" w:rsidRDefault="00EE4137" w:rsidP="00EE4137">
            <w:pPr>
              <w:jc w:val="center"/>
              <w:rPr>
                <w:rFonts w:asciiTheme="minorEastAsia" w:hAnsiTheme="minorEastAsia" w:hint="eastAsia"/>
                <w:color w:val="000000" w:themeColor="text1"/>
              </w:rPr>
            </w:pPr>
          </w:p>
        </w:tc>
      </w:tr>
      <w:tr w:rsidR="00EE4137" w14:paraId="2FAC803C" w14:textId="77777777" w:rsidTr="005417C2">
        <w:trPr>
          <w:trHeight w:val="374"/>
        </w:trPr>
        <w:tc>
          <w:tcPr>
            <w:tcW w:w="1093" w:type="dxa"/>
            <w:vAlign w:val="center"/>
          </w:tcPr>
          <w:p w14:paraId="59F1C4A8" w14:textId="4786415E" w:rsidR="00EE4137" w:rsidRPr="00526FCF" w:rsidRDefault="00EE4137" w:rsidP="00EE4137">
            <w:pPr>
              <w:jc w:val="center"/>
              <w:rPr>
                <w:rFonts w:asciiTheme="minorEastAsia" w:hAnsiTheme="minorEastAsia" w:cs="宋体" w:hint="eastAsia"/>
                <w:color w:val="000000" w:themeColor="text1"/>
                <w:kern w:val="0"/>
                <w:szCs w:val="21"/>
              </w:rPr>
            </w:pPr>
            <w:r w:rsidRPr="00526FCF">
              <w:rPr>
                <w:rFonts w:asciiTheme="minorEastAsia" w:hAnsiTheme="minorEastAsia" w:cs="宋体" w:hint="eastAsia"/>
                <w:color w:val="000000" w:themeColor="text1"/>
                <w:kern w:val="0"/>
                <w:szCs w:val="21"/>
              </w:rPr>
              <w:t>★1.</w:t>
            </w:r>
            <w:r>
              <w:rPr>
                <w:rFonts w:asciiTheme="minorEastAsia" w:hAnsiTheme="minorEastAsia" w:cs="宋体"/>
                <w:color w:val="000000" w:themeColor="text1"/>
                <w:kern w:val="0"/>
                <w:szCs w:val="21"/>
              </w:rPr>
              <w:t>4</w:t>
            </w:r>
          </w:p>
        </w:tc>
        <w:tc>
          <w:tcPr>
            <w:tcW w:w="1860" w:type="dxa"/>
            <w:tcBorders>
              <w:left w:val="single" w:sz="4" w:space="0" w:color="auto"/>
              <w:right w:val="single" w:sz="4" w:space="0" w:color="auto"/>
            </w:tcBorders>
            <w:shd w:val="clear" w:color="auto" w:fill="auto"/>
            <w:vAlign w:val="center"/>
          </w:tcPr>
          <w:p w14:paraId="2B124091" w14:textId="16A38471" w:rsidR="00EE4137" w:rsidRPr="00E637AF" w:rsidRDefault="00EE4137" w:rsidP="00EE4137">
            <w:pPr>
              <w:jc w:val="center"/>
              <w:rPr>
                <w:rFonts w:asciiTheme="minorEastAsia" w:hAnsiTheme="minorEastAsia" w:hint="eastAsia"/>
                <w:szCs w:val="21"/>
              </w:rPr>
            </w:pPr>
            <w:r w:rsidRPr="00E637AF">
              <w:rPr>
                <w:rFonts w:asciiTheme="minorEastAsia" w:hAnsiTheme="minorEastAsia" w:hint="eastAsia"/>
                <w:szCs w:val="21"/>
              </w:rPr>
              <w:t>硝酸</w:t>
            </w:r>
          </w:p>
        </w:tc>
        <w:tc>
          <w:tcPr>
            <w:tcW w:w="5269" w:type="dxa"/>
            <w:tcBorders>
              <w:top w:val="single" w:sz="4" w:space="0" w:color="auto"/>
              <w:left w:val="single" w:sz="4" w:space="0" w:color="auto"/>
              <w:bottom w:val="single" w:sz="4" w:space="0" w:color="auto"/>
              <w:right w:val="single" w:sz="4" w:space="0" w:color="auto"/>
            </w:tcBorders>
            <w:shd w:val="clear" w:color="auto" w:fill="auto"/>
            <w:vAlign w:val="center"/>
          </w:tcPr>
          <w:p w14:paraId="7643C4DA" w14:textId="58C7082F" w:rsidR="00EE4137" w:rsidRPr="00E637AF" w:rsidRDefault="00EE4137" w:rsidP="00EE4137">
            <w:pPr>
              <w:widowControl/>
              <w:rPr>
                <w:rFonts w:asciiTheme="minorEastAsia" w:hAnsiTheme="minorEastAsia" w:hint="eastAsia"/>
                <w:szCs w:val="21"/>
              </w:rPr>
            </w:pPr>
            <w:r w:rsidRPr="00E637AF">
              <w:rPr>
                <w:rFonts w:asciiTheme="minorEastAsia" w:hAnsiTheme="minorEastAsia" w:hint="eastAsia"/>
                <w:szCs w:val="21"/>
              </w:rPr>
              <w:t xml:space="preserve">70% </w:t>
            </w:r>
            <w:r w:rsidRPr="00E637AF">
              <w:rPr>
                <w:rFonts w:asciiTheme="minorEastAsia" w:hAnsiTheme="minorEastAsia"/>
                <w:szCs w:val="21"/>
              </w:rPr>
              <w:t>HNO3</w:t>
            </w:r>
            <w:r w:rsidRPr="00E637AF">
              <w:rPr>
                <w:rFonts w:asciiTheme="minorEastAsia" w:hAnsiTheme="minorEastAsia" w:hint="eastAsia"/>
                <w:szCs w:val="21"/>
              </w:rPr>
              <w:t>，G4，20L/25KG/桶</w:t>
            </w:r>
          </w:p>
        </w:tc>
        <w:tc>
          <w:tcPr>
            <w:tcW w:w="2268" w:type="dxa"/>
            <w:vAlign w:val="center"/>
          </w:tcPr>
          <w:p w14:paraId="20E3D8A8" w14:textId="77777777" w:rsidR="00EE4137" w:rsidRDefault="00EE4137" w:rsidP="00EE4137">
            <w:pPr>
              <w:jc w:val="center"/>
              <w:rPr>
                <w:rFonts w:asciiTheme="minorEastAsia" w:hAnsiTheme="minorEastAsia" w:hint="eastAsia"/>
                <w:color w:val="000000" w:themeColor="text1"/>
              </w:rPr>
            </w:pPr>
          </w:p>
        </w:tc>
        <w:tc>
          <w:tcPr>
            <w:tcW w:w="3394" w:type="dxa"/>
            <w:vAlign w:val="center"/>
          </w:tcPr>
          <w:p w14:paraId="5FFB6970" w14:textId="77777777" w:rsidR="00EE4137" w:rsidRDefault="00EE4137" w:rsidP="00EE4137">
            <w:pPr>
              <w:jc w:val="left"/>
              <w:rPr>
                <w:rFonts w:asciiTheme="minorEastAsia" w:hAnsiTheme="minorEastAsia" w:hint="eastAsia"/>
                <w:color w:val="000000" w:themeColor="text1"/>
              </w:rPr>
            </w:pPr>
          </w:p>
        </w:tc>
        <w:tc>
          <w:tcPr>
            <w:tcW w:w="1798" w:type="dxa"/>
            <w:vAlign w:val="center"/>
          </w:tcPr>
          <w:p w14:paraId="4B08E7AC" w14:textId="77777777" w:rsidR="00EE4137" w:rsidRDefault="00EE4137" w:rsidP="00EE4137">
            <w:pPr>
              <w:jc w:val="center"/>
              <w:rPr>
                <w:rFonts w:asciiTheme="minorEastAsia" w:hAnsiTheme="minorEastAsia" w:hint="eastAsia"/>
                <w:color w:val="000000" w:themeColor="text1"/>
              </w:rPr>
            </w:pPr>
          </w:p>
        </w:tc>
      </w:tr>
      <w:tr w:rsidR="00EE4137" w14:paraId="71239FE5" w14:textId="77777777" w:rsidTr="005417C2">
        <w:trPr>
          <w:trHeight w:val="374"/>
        </w:trPr>
        <w:tc>
          <w:tcPr>
            <w:tcW w:w="1093" w:type="dxa"/>
            <w:vAlign w:val="center"/>
          </w:tcPr>
          <w:p w14:paraId="118BFF57" w14:textId="36AB10CD" w:rsidR="00EE4137" w:rsidRPr="00526FCF" w:rsidRDefault="00EE4137" w:rsidP="00EE4137">
            <w:pPr>
              <w:jc w:val="center"/>
              <w:rPr>
                <w:rFonts w:asciiTheme="minorEastAsia" w:hAnsiTheme="minorEastAsia" w:cs="宋体" w:hint="eastAsia"/>
                <w:color w:val="000000" w:themeColor="text1"/>
                <w:kern w:val="0"/>
                <w:szCs w:val="21"/>
              </w:rPr>
            </w:pPr>
            <w:r w:rsidRPr="00526FCF">
              <w:rPr>
                <w:rFonts w:asciiTheme="minorEastAsia" w:hAnsiTheme="minorEastAsia" w:cs="宋体" w:hint="eastAsia"/>
                <w:color w:val="000000" w:themeColor="text1"/>
                <w:kern w:val="0"/>
                <w:szCs w:val="21"/>
              </w:rPr>
              <w:t>★1.</w:t>
            </w:r>
            <w:r>
              <w:rPr>
                <w:rFonts w:asciiTheme="minorEastAsia" w:hAnsiTheme="minorEastAsia" w:cs="宋体"/>
                <w:color w:val="000000" w:themeColor="text1"/>
                <w:kern w:val="0"/>
                <w:szCs w:val="21"/>
              </w:rPr>
              <w:t>5</w:t>
            </w:r>
          </w:p>
        </w:tc>
        <w:tc>
          <w:tcPr>
            <w:tcW w:w="1860" w:type="dxa"/>
            <w:tcBorders>
              <w:left w:val="single" w:sz="4" w:space="0" w:color="auto"/>
              <w:right w:val="single" w:sz="4" w:space="0" w:color="auto"/>
            </w:tcBorders>
            <w:shd w:val="clear" w:color="auto" w:fill="auto"/>
            <w:vAlign w:val="center"/>
          </w:tcPr>
          <w:p w14:paraId="42CF6554" w14:textId="6691D8AD" w:rsidR="00EE4137" w:rsidRPr="00E637AF" w:rsidRDefault="00EE4137" w:rsidP="00EE4137">
            <w:pPr>
              <w:jc w:val="center"/>
              <w:rPr>
                <w:rFonts w:asciiTheme="minorEastAsia" w:hAnsiTheme="minorEastAsia" w:hint="eastAsia"/>
                <w:szCs w:val="21"/>
              </w:rPr>
            </w:pPr>
            <w:r w:rsidRPr="00E637AF">
              <w:rPr>
                <w:rFonts w:asciiTheme="minorEastAsia" w:hAnsiTheme="minorEastAsia" w:hint="eastAsia"/>
                <w:szCs w:val="21"/>
              </w:rPr>
              <w:t>盐酸</w:t>
            </w:r>
          </w:p>
        </w:tc>
        <w:tc>
          <w:tcPr>
            <w:tcW w:w="5269" w:type="dxa"/>
            <w:tcBorders>
              <w:top w:val="single" w:sz="4" w:space="0" w:color="auto"/>
              <w:left w:val="single" w:sz="4" w:space="0" w:color="auto"/>
              <w:bottom w:val="single" w:sz="4" w:space="0" w:color="auto"/>
              <w:right w:val="single" w:sz="4" w:space="0" w:color="auto"/>
            </w:tcBorders>
            <w:shd w:val="clear" w:color="auto" w:fill="auto"/>
            <w:vAlign w:val="center"/>
          </w:tcPr>
          <w:p w14:paraId="296F0E40" w14:textId="185C2370" w:rsidR="00EE4137" w:rsidRPr="00E637AF" w:rsidRDefault="00EE4137" w:rsidP="00EE4137">
            <w:pPr>
              <w:widowControl/>
              <w:rPr>
                <w:rFonts w:asciiTheme="minorEastAsia" w:hAnsiTheme="minorEastAsia" w:hint="eastAsia"/>
                <w:szCs w:val="21"/>
              </w:rPr>
            </w:pPr>
            <w:r w:rsidRPr="00E637AF">
              <w:rPr>
                <w:rFonts w:asciiTheme="minorEastAsia" w:hAnsiTheme="minorEastAsia" w:hint="eastAsia"/>
                <w:szCs w:val="21"/>
              </w:rPr>
              <w:t>37% HCl，G3，20L/22.7KG/桶</w:t>
            </w:r>
          </w:p>
        </w:tc>
        <w:tc>
          <w:tcPr>
            <w:tcW w:w="2268" w:type="dxa"/>
            <w:vAlign w:val="center"/>
          </w:tcPr>
          <w:p w14:paraId="248272B6" w14:textId="77777777" w:rsidR="00EE4137" w:rsidRDefault="00EE4137" w:rsidP="00EE4137">
            <w:pPr>
              <w:jc w:val="center"/>
              <w:rPr>
                <w:rFonts w:asciiTheme="minorEastAsia" w:hAnsiTheme="minorEastAsia" w:hint="eastAsia"/>
                <w:color w:val="000000" w:themeColor="text1"/>
              </w:rPr>
            </w:pPr>
          </w:p>
        </w:tc>
        <w:tc>
          <w:tcPr>
            <w:tcW w:w="3394" w:type="dxa"/>
            <w:vAlign w:val="center"/>
          </w:tcPr>
          <w:p w14:paraId="3B777234" w14:textId="77777777" w:rsidR="00EE4137" w:rsidRDefault="00EE4137" w:rsidP="00EE4137">
            <w:pPr>
              <w:jc w:val="left"/>
              <w:rPr>
                <w:rFonts w:asciiTheme="minorEastAsia" w:hAnsiTheme="minorEastAsia" w:hint="eastAsia"/>
                <w:color w:val="000000" w:themeColor="text1"/>
              </w:rPr>
            </w:pPr>
          </w:p>
        </w:tc>
        <w:tc>
          <w:tcPr>
            <w:tcW w:w="1798" w:type="dxa"/>
            <w:vAlign w:val="center"/>
          </w:tcPr>
          <w:p w14:paraId="706516AB" w14:textId="77777777" w:rsidR="00EE4137" w:rsidRDefault="00EE4137" w:rsidP="00EE4137">
            <w:pPr>
              <w:jc w:val="center"/>
              <w:rPr>
                <w:rFonts w:asciiTheme="minorEastAsia" w:hAnsiTheme="minorEastAsia" w:hint="eastAsia"/>
                <w:color w:val="000000" w:themeColor="text1"/>
              </w:rPr>
            </w:pPr>
          </w:p>
        </w:tc>
      </w:tr>
      <w:tr w:rsidR="00EE4137" w14:paraId="77DFC3F1" w14:textId="77777777" w:rsidTr="005417C2">
        <w:trPr>
          <w:trHeight w:val="374"/>
        </w:trPr>
        <w:tc>
          <w:tcPr>
            <w:tcW w:w="1093" w:type="dxa"/>
            <w:vAlign w:val="center"/>
          </w:tcPr>
          <w:p w14:paraId="1211EF91" w14:textId="1F320DDD" w:rsidR="00EE4137" w:rsidRPr="00526FCF" w:rsidRDefault="00EE4137" w:rsidP="00EE4137">
            <w:pPr>
              <w:jc w:val="center"/>
              <w:rPr>
                <w:rFonts w:asciiTheme="minorEastAsia" w:hAnsiTheme="minorEastAsia" w:cs="宋体" w:hint="eastAsia"/>
                <w:color w:val="000000" w:themeColor="text1"/>
                <w:kern w:val="0"/>
                <w:szCs w:val="21"/>
              </w:rPr>
            </w:pPr>
            <w:r w:rsidRPr="00526FCF">
              <w:rPr>
                <w:rFonts w:asciiTheme="minorEastAsia" w:hAnsiTheme="minorEastAsia" w:cs="宋体" w:hint="eastAsia"/>
                <w:color w:val="000000" w:themeColor="text1"/>
                <w:kern w:val="0"/>
                <w:szCs w:val="21"/>
              </w:rPr>
              <w:t>★1.</w:t>
            </w:r>
            <w:r>
              <w:rPr>
                <w:rFonts w:asciiTheme="minorEastAsia" w:hAnsiTheme="minorEastAsia" w:cs="宋体"/>
                <w:color w:val="000000" w:themeColor="text1"/>
                <w:kern w:val="0"/>
                <w:szCs w:val="21"/>
              </w:rPr>
              <w:t>6</w:t>
            </w:r>
          </w:p>
        </w:tc>
        <w:tc>
          <w:tcPr>
            <w:tcW w:w="1860" w:type="dxa"/>
            <w:tcBorders>
              <w:left w:val="single" w:sz="4" w:space="0" w:color="auto"/>
              <w:right w:val="single" w:sz="4" w:space="0" w:color="auto"/>
            </w:tcBorders>
            <w:shd w:val="clear" w:color="auto" w:fill="auto"/>
            <w:vAlign w:val="center"/>
          </w:tcPr>
          <w:p w14:paraId="55203FE1" w14:textId="21C83C02" w:rsidR="00EE4137" w:rsidRPr="00E637AF" w:rsidRDefault="00EE4137" w:rsidP="00EE4137">
            <w:pPr>
              <w:jc w:val="center"/>
              <w:rPr>
                <w:rFonts w:asciiTheme="minorEastAsia" w:hAnsiTheme="minorEastAsia" w:hint="eastAsia"/>
                <w:szCs w:val="21"/>
              </w:rPr>
            </w:pPr>
            <w:r w:rsidRPr="00E637AF">
              <w:rPr>
                <w:rFonts w:asciiTheme="minorEastAsia" w:hAnsiTheme="minorEastAsia" w:hint="eastAsia"/>
                <w:szCs w:val="21"/>
              </w:rPr>
              <w:t>磷酸</w:t>
            </w:r>
          </w:p>
        </w:tc>
        <w:tc>
          <w:tcPr>
            <w:tcW w:w="5269" w:type="dxa"/>
            <w:tcBorders>
              <w:top w:val="single" w:sz="4" w:space="0" w:color="auto"/>
              <w:left w:val="single" w:sz="4" w:space="0" w:color="auto"/>
              <w:bottom w:val="single" w:sz="4" w:space="0" w:color="auto"/>
              <w:right w:val="single" w:sz="4" w:space="0" w:color="auto"/>
            </w:tcBorders>
            <w:shd w:val="clear" w:color="auto" w:fill="auto"/>
            <w:vAlign w:val="center"/>
          </w:tcPr>
          <w:p w14:paraId="513F748A" w14:textId="7C9589F2" w:rsidR="00EE4137" w:rsidRPr="00E637AF" w:rsidRDefault="00EE4137" w:rsidP="00EE4137">
            <w:pPr>
              <w:widowControl/>
              <w:rPr>
                <w:rFonts w:asciiTheme="minorEastAsia" w:hAnsiTheme="minorEastAsia" w:cs="宋体" w:hint="eastAsia"/>
                <w:kern w:val="0"/>
                <w:szCs w:val="21"/>
              </w:rPr>
            </w:pPr>
            <w:r w:rsidRPr="00E637AF">
              <w:rPr>
                <w:rFonts w:asciiTheme="minorEastAsia" w:hAnsiTheme="minorEastAsia" w:hint="eastAsia"/>
                <w:szCs w:val="21"/>
              </w:rPr>
              <w:t>85% H3PO4，G3，20L/30KG/桶</w:t>
            </w:r>
          </w:p>
        </w:tc>
        <w:tc>
          <w:tcPr>
            <w:tcW w:w="2268" w:type="dxa"/>
            <w:vAlign w:val="center"/>
          </w:tcPr>
          <w:p w14:paraId="0A66B38B" w14:textId="77777777" w:rsidR="00EE4137" w:rsidRDefault="00EE4137" w:rsidP="00EE4137">
            <w:pPr>
              <w:jc w:val="center"/>
              <w:rPr>
                <w:rFonts w:asciiTheme="minorEastAsia" w:hAnsiTheme="minorEastAsia" w:hint="eastAsia"/>
                <w:color w:val="000000" w:themeColor="text1"/>
              </w:rPr>
            </w:pPr>
          </w:p>
        </w:tc>
        <w:tc>
          <w:tcPr>
            <w:tcW w:w="3394" w:type="dxa"/>
            <w:vAlign w:val="center"/>
          </w:tcPr>
          <w:p w14:paraId="21029412" w14:textId="77777777" w:rsidR="00EE4137" w:rsidRDefault="00EE4137" w:rsidP="00EE4137">
            <w:pPr>
              <w:jc w:val="left"/>
              <w:rPr>
                <w:rFonts w:asciiTheme="minorEastAsia" w:hAnsiTheme="minorEastAsia" w:hint="eastAsia"/>
                <w:color w:val="000000" w:themeColor="text1"/>
              </w:rPr>
            </w:pPr>
          </w:p>
        </w:tc>
        <w:tc>
          <w:tcPr>
            <w:tcW w:w="1798" w:type="dxa"/>
            <w:vAlign w:val="center"/>
          </w:tcPr>
          <w:p w14:paraId="7AF72F55" w14:textId="77777777" w:rsidR="00EE4137" w:rsidRDefault="00EE4137" w:rsidP="00EE4137">
            <w:pPr>
              <w:jc w:val="center"/>
              <w:rPr>
                <w:rFonts w:asciiTheme="minorEastAsia" w:hAnsiTheme="minorEastAsia" w:hint="eastAsia"/>
                <w:color w:val="000000" w:themeColor="text1"/>
              </w:rPr>
            </w:pPr>
          </w:p>
        </w:tc>
      </w:tr>
      <w:tr w:rsidR="00EE4137" w14:paraId="7987BE7E" w14:textId="77777777" w:rsidTr="005417C2">
        <w:trPr>
          <w:trHeight w:val="374"/>
        </w:trPr>
        <w:tc>
          <w:tcPr>
            <w:tcW w:w="1093" w:type="dxa"/>
            <w:vAlign w:val="center"/>
          </w:tcPr>
          <w:p w14:paraId="7AE1A067" w14:textId="5E4A983F" w:rsidR="00EE4137" w:rsidRPr="00526FCF" w:rsidRDefault="00EE4137" w:rsidP="00EE4137">
            <w:pPr>
              <w:jc w:val="center"/>
              <w:rPr>
                <w:rFonts w:asciiTheme="minorEastAsia" w:hAnsiTheme="minorEastAsia" w:cs="宋体" w:hint="eastAsia"/>
                <w:color w:val="000000" w:themeColor="text1"/>
                <w:kern w:val="0"/>
                <w:szCs w:val="21"/>
              </w:rPr>
            </w:pPr>
            <w:r w:rsidRPr="00526FCF">
              <w:rPr>
                <w:rFonts w:asciiTheme="minorEastAsia" w:hAnsiTheme="minorEastAsia" w:cs="宋体" w:hint="eastAsia"/>
                <w:color w:val="000000" w:themeColor="text1"/>
                <w:kern w:val="0"/>
                <w:szCs w:val="21"/>
              </w:rPr>
              <w:t>★1.</w:t>
            </w:r>
            <w:r>
              <w:rPr>
                <w:rFonts w:asciiTheme="minorEastAsia" w:hAnsiTheme="minorEastAsia" w:cs="宋体"/>
                <w:color w:val="000000" w:themeColor="text1"/>
                <w:kern w:val="0"/>
                <w:szCs w:val="21"/>
              </w:rPr>
              <w:t>7</w:t>
            </w:r>
          </w:p>
        </w:tc>
        <w:tc>
          <w:tcPr>
            <w:tcW w:w="1860" w:type="dxa"/>
            <w:tcBorders>
              <w:left w:val="single" w:sz="4" w:space="0" w:color="auto"/>
              <w:right w:val="single" w:sz="4" w:space="0" w:color="auto"/>
            </w:tcBorders>
            <w:shd w:val="clear" w:color="auto" w:fill="auto"/>
            <w:vAlign w:val="center"/>
          </w:tcPr>
          <w:p w14:paraId="3CD37FF6" w14:textId="0FDA035A" w:rsidR="00EE4137" w:rsidRPr="00E637AF" w:rsidRDefault="00EE4137" w:rsidP="00EE4137">
            <w:pPr>
              <w:jc w:val="center"/>
              <w:rPr>
                <w:rFonts w:asciiTheme="minorEastAsia" w:hAnsiTheme="minorEastAsia" w:hint="eastAsia"/>
                <w:szCs w:val="21"/>
              </w:rPr>
            </w:pPr>
            <w:r w:rsidRPr="00E637AF">
              <w:rPr>
                <w:rFonts w:asciiTheme="minorEastAsia" w:hAnsiTheme="minorEastAsia" w:hint="eastAsia"/>
                <w:szCs w:val="21"/>
              </w:rPr>
              <w:t>硫酸</w:t>
            </w:r>
          </w:p>
        </w:tc>
        <w:tc>
          <w:tcPr>
            <w:tcW w:w="5269" w:type="dxa"/>
            <w:tcBorders>
              <w:top w:val="single" w:sz="4" w:space="0" w:color="auto"/>
              <w:left w:val="single" w:sz="4" w:space="0" w:color="auto"/>
              <w:bottom w:val="single" w:sz="4" w:space="0" w:color="auto"/>
              <w:right w:val="single" w:sz="4" w:space="0" w:color="auto"/>
            </w:tcBorders>
            <w:shd w:val="clear" w:color="auto" w:fill="auto"/>
            <w:vAlign w:val="center"/>
          </w:tcPr>
          <w:p w14:paraId="18E0D39D" w14:textId="78FAC196" w:rsidR="00EE4137" w:rsidRPr="00E637AF" w:rsidRDefault="00EE4137" w:rsidP="00EE4137">
            <w:pPr>
              <w:widowControl/>
              <w:rPr>
                <w:rFonts w:asciiTheme="minorEastAsia" w:hAnsiTheme="minorEastAsia" w:hint="eastAsia"/>
                <w:szCs w:val="21"/>
              </w:rPr>
            </w:pPr>
            <w:r w:rsidRPr="00E637AF">
              <w:rPr>
                <w:rFonts w:asciiTheme="minorEastAsia" w:hAnsiTheme="minorEastAsia" w:hint="eastAsia"/>
                <w:szCs w:val="21"/>
              </w:rPr>
              <w:t>96% H2SO4，G4，20L/35KG/桶</w:t>
            </w:r>
          </w:p>
        </w:tc>
        <w:tc>
          <w:tcPr>
            <w:tcW w:w="2268" w:type="dxa"/>
            <w:vAlign w:val="center"/>
          </w:tcPr>
          <w:p w14:paraId="0423004F" w14:textId="77777777" w:rsidR="00EE4137" w:rsidRDefault="00EE4137" w:rsidP="00EE4137">
            <w:pPr>
              <w:jc w:val="center"/>
              <w:rPr>
                <w:rFonts w:asciiTheme="minorEastAsia" w:hAnsiTheme="minorEastAsia" w:hint="eastAsia"/>
                <w:color w:val="000000" w:themeColor="text1"/>
              </w:rPr>
            </w:pPr>
          </w:p>
        </w:tc>
        <w:tc>
          <w:tcPr>
            <w:tcW w:w="3394" w:type="dxa"/>
            <w:vAlign w:val="center"/>
          </w:tcPr>
          <w:p w14:paraId="4DCF9B1C" w14:textId="77777777" w:rsidR="00EE4137" w:rsidRDefault="00EE4137" w:rsidP="00EE4137">
            <w:pPr>
              <w:jc w:val="left"/>
              <w:rPr>
                <w:rFonts w:asciiTheme="minorEastAsia" w:hAnsiTheme="minorEastAsia" w:hint="eastAsia"/>
                <w:color w:val="000000" w:themeColor="text1"/>
              </w:rPr>
            </w:pPr>
          </w:p>
        </w:tc>
        <w:tc>
          <w:tcPr>
            <w:tcW w:w="1798" w:type="dxa"/>
            <w:vAlign w:val="center"/>
          </w:tcPr>
          <w:p w14:paraId="307E54CB" w14:textId="77777777" w:rsidR="00EE4137" w:rsidRDefault="00EE4137" w:rsidP="00EE4137">
            <w:pPr>
              <w:jc w:val="center"/>
              <w:rPr>
                <w:rFonts w:asciiTheme="minorEastAsia" w:hAnsiTheme="minorEastAsia" w:hint="eastAsia"/>
                <w:color w:val="000000" w:themeColor="text1"/>
              </w:rPr>
            </w:pPr>
          </w:p>
        </w:tc>
      </w:tr>
      <w:tr w:rsidR="00EE4137" w14:paraId="22172D17" w14:textId="77777777" w:rsidTr="005417C2">
        <w:trPr>
          <w:trHeight w:val="374"/>
        </w:trPr>
        <w:tc>
          <w:tcPr>
            <w:tcW w:w="1093" w:type="dxa"/>
            <w:vAlign w:val="center"/>
          </w:tcPr>
          <w:p w14:paraId="36058DE8" w14:textId="6EBF953B" w:rsidR="00EE4137" w:rsidRPr="00526FCF" w:rsidRDefault="00EE4137" w:rsidP="00EE4137">
            <w:pPr>
              <w:jc w:val="center"/>
              <w:rPr>
                <w:rFonts w:asciiTheme="minorEastAsia" w:hAnsiTheme="minorEastAsia" w:cs="宋体" w:hint="eastAsia"/>
                <w:color w:val="000000" w:themeColor="text1"/>
                <w:kern w:val="0"/>
                <w:szCs w:val="21"/>
              </w:rPr>
            </w:pPr>
            <w:r w:rsidRPr="00526FCF">
              <w:rPr>
                <w:rFonts w:asciiTheme="minorEastAsia" w:hAnsiTheme="minorEastAsia" w:cs="宋体" w:hint="eastAsia"/>
                <w:color w:val="000000" w:themeColor="text1"/>
                <w:kern w:val="0"/>
                <w:szCs w:val="21"/>
              </w:rPr>
              <w:t>★1.</w:t>
            </w:r>
            <w:r>
              <w:rPr>
                <w:rFonts w:asciiTheme="minorEastAsia" w:hAnsiTheme="minorEastAsia" w:cs="宋体"/>
                <w:color w:val="000000" w:themeColor="text1"/>
                <w:kern w:val="0"/>
                <w:szCs w:val="21"/>
              </w:rPr>
              <w:t>8</w:t>
            </w:r>
          </w:p>
        </w:tc>
        <w:tc>
          <w:tcPr>
            <w:tcW w:w="1860" w:type="dxa"/>
            <w:tcBorders>
              <w:left w:val="single" w:sz="4" w:space="0" w:color="auto"/>
              <w:right w:val="single" w:sz="4" w:space="0" w:color="auto"/>
            </w:tcBorders>
            <w:shd w:val="clear" w:color="auto" w:fill="auto"/>
            <w:vAlign w:val="center"/>
          </w:tcPr>
          <w:p w14:paraId="0E21C1FE" w14:textId="46E18D5B" w:rsidR="00EE4137" w:rsidRPr="00E637AF" w:rsidRDefault="00EE4137" w:rsidP="00EE4137">
            <w:pPr>
              <w:jc w:val="center"/>
              <w:rPr>
                <w:rFonts w:asciiTheme="minorEastAsia" w:hAnsiTheme="minorEastAsia" w:hint="eastAsia"/>
                <w:szCs w:val="21"/>
              </w:rPr>
            </w:pPr>
            <w:r w:rsidRPr="00E637AF">
              <w:rPr>
                <w:rFonts w:asciiTheme="minorEastAsia" w:hAnsiTheme="minorEastAsia" w:hint="eastAsia"/>
                <w:szCs w:val="21"/>
              </w:rPr>
              <w:t>异丙醇</w:t>
            </w:r>
            <w:r w:rsidRPr="00E637AF">
              <w:rPr>
                <w:rFonts w:ascii="Times New Roman" w:hAnsi="Times New Roman" w:cs="Times New Roman"/>
                <w:szCs w:val="21"/>
              </w:rPr>
              <w:t>‌</w:t>
            </w:r>
          </w:p>
        </w:tc>
        <w:tc>
          <w:tcPr>
            <w:tcW w:w="5269" w:type="dxa"/>
            <w:tcBorders>
              <w:top w:val="single" w:sz="4" w:space="0" w:color="auto"/>
              <w:left w:val="single" w:sz="4" w:space="0" w:color="auto"/>
              <w:bottom w:val="single" w:sz="4" w:space="0" w:color="auto"/>
              <w:right w:val="single" w:sz="4" w:space="0" w:color="auto"/>
            </w:tcBorders>
            <w:shd w:val="clear" w:color="auto" w:fill="auto"/>
            <w:vAlign w:val="center"/>
          </w:tcPr>
          <w:p w14:paraId="401BF667" w14:textId="3FCEDC97" w:rsidR="00EE4137" w:rsidRPr="00E637AF" w:rsidRDefault="00EE4137" w:rsidP="00EE4137">
            <w:pPr>
              <w:widowControl/>
              <w:rPr>
                <w:rFonts w:asciiTheme="minorEastAsia" w:hAnsiTheme="minorEastAsia" w:hint="eastAsia"/>
                <w:szCs w:val="21"/>
              </w:rPr>
            </w:pPr>
            <w:r w:rsidRPr="00E637AF">
              <w:rPr>
                <w:rFonts w:asciiTheme="minorEastAsia" w:hAnsiTheme="minorEastAsia" w:hint="eastAsia"/>
                <w:szCs w:val="21"/>
              </w:rPr>
              <w:t>99.99% IPA，G4，20L/15KG/桶</w:t>
            </w:r>
          </w:p>
        </w:tc>
        <w:tc>
          <w:tcPr>
            <w:tcW w:w="2268" w:type="dxa"/>
            <w:vAlign w:val="center"/>
          </w:tcPr>
          <w:p w14:paraId="0BC8B20D" w14:textId="77777777" w:rsidR="00EE4137" w:rsidRDefault="00EE4137" w:rsidP="00EE4137">
            <w:pPr>
              <w:jc w:val="center"/>
              <w:rPr>
                <w:rFonts w:asciiTheme="minorEastAsia" w:hAnsiTheme="minorEastAsia" w:hint="eastAsia"/>
                <w:color w:val="000000" w:themeColor="text1"/>
              </w:rPr>
            </w:pPr>
          </w:p>
        </w:tc>
        <w:tc>
          <w:tcPr>
            <w:tcW w:w="3394" w:type="dxa"/>
            <w:vAlign w:val="center"/>
          </w:tcPr>
          <w:p w14:paraId="2D634E07" w14:textId="77777777" w:rsidR="00EE4137" w:rsidRDefault="00EE4137" w:rsidP="00EE4137">
            <w:pPr>
              <w:jc w:val="left"/>
              <w:rPr>
                <w:rFonts w:asciiTheme="minorEastAsia" w:hAnsiTheme="minorEastAsia" w:hint="eastAsia"/>
                <w:color w:val="000000" w:themeColor="text1"/>
              </w:rPr>
            </w:pPr>
          </w:p>
        </w:tc>
        <w:tc>
          <w:tcPr>
            <w:tcW w:w="1798" w:type="dxa"/>
            <w:vAlign w:val="center"/>
          </w:tcPr>
          <w:p w14:paraId="55B529F3" w14:textId="77777777" w:rsidR="00EE4137" w:rsidRDefault="00EE4137" w:rsidP="00EE4137">
            <w:pPr>
              <w:jc w:val="center"/>
              <w:rPr>
                <w:rFonts w:asciiTheme="minorEastAsia" w:hAnsiTheme="minorEastAsia" w:hint="eastAsia"/>
                <w:color w:val="000000" w:themeColor="text1"/>
              </w:rPr>
            </w:pPr>
          </w:p>
        </w:tc>
      </w:tr>
      <w:tr w:rsidR="00EE4137" w14:paraId="56BB5A53" w14:textId="77777777" w:rsidTr="005417C2">
        <w:trPr>
          <w:trHeight w:val="374"/>
        </w:trPr>
        <w:tc>
          <w:tcPr>
            <w:tcW w:w="1093" w:type="dxa"/>
            <w:vAlign w:val="center"/>
          </w:tcPr>
          <w:p w14:paraId="40074A88" w14:textId="46CCEB4C" w:rsidR="00EE4137" w:rsidRPr="00526FCF" w:rsidRDefault="00EE4137" w:rsidP="00EE4137">
            <w:pPr>
              <w:jc w:val="center"/>
              <w:rPr>
                <w:rFonts w:asciiTheme="minorEastAsia" w:hAnsiTheme="minorEastAsia" w:cs="宋体" w:hint="eastAsia"/>
                <w:color w:val="000000" w:themeColor="text1"/>
                <w:kern w:val="0"/>
                <w:szCs w:val="21"/>
              </w:rPr>
            </w:pPr>
            <w:r w:rsidRPr="00526FCF">
              <w:rPr>
                <w:rFonts w:asciiTheme="minorEastAsia" w:hAnsiTheme="minorEastAsia" w:cs="宋体" w:hint="eastAsia"/>
                <w:color w:val="000000" w:themeColor="text1"/>
                <w:kern w:val="0"/>
                <w:szCs w:val="21"/>
              </w:rPr>
              <w:t>★1.</w:t>
            </w:r>
            <w:r>
              <w:rPr>
                <w:rFonts w:asciiTheme="minorEastAsia" w:hAnsiTheme="minorEastAsia" w:cs="宋体"/>
                <w:color w:val="000000" w:themeColor="text1"/>
                <w:kern w:val="0"/>
                <w:szCs w:val="21"/>
              </w:rPr>
              <w:t>9</w:t>
            </w:r>
          </w:p>
        </w:tc>
        <w:tc>
          <w:tcPr>
            <w:tcW w:w="1860" w:type="dxa"/>
            <w:tcBorders>
              <w:left w:val="single" w:sz="4" w:space="0" w:color="auto"/>
              <w:right w:val="single" w:sz="4" w:space="0" w:color="auto"/>
            </w:tcBorders>
            <w:shd w:val="clear" w:color="auto" w:fill="auto"/>
            <w:vAlign w:val="center"/>
          </w:tcPr>
          <w:p w14:paraId="72C30963" w14:textId="7DF16FFB" w:rsidR="00EE4137" w:rsidRPr="00E637AF" w:rsidRDefault="00EE4137" w:rsidP="00EE4137">
            <w:pPr>
              <w:jc w:val="center"/>
              <w:rPr>
                <w:rFonts w:asciiTheme="minorEastAsia" w:hAnsiTheme="minorEastAsia" w:hint="eastAsia"/>
                <w:szCs w:val="21"/>
              </w:rPr>
            </w:pPr>
            <w:r w:rsidRPr="00E637AF">
              <w:rPr>
                <w:rFonts w:asciiTheme="minorEastAsia" w:hAnsiTheme="minorEastAsia" w:hint="eastAsia"/>
                <w:szCs w:val="21"/>
              </w:rPr>
              <w:t>四甲基氢氧化铵</w:t>
            </w:r>
          </w:p>
        </w:tc>
        <w:tc>
          <w:tcPr>
            <w:tcW w:w="5269" w:type="dxa"/>
            <w:tcBorders>
              <w:top w:val="single" w:sz="4" w:space="0" w:color="auto"/>
              <w:left w:val="single" w:sz="4" w:space="0" w:color="auto"/>
              <w:bottom w:val="single" w:sz="4" w:space="0" w:color="auto"/>
              <w:right w:val="single" w:sz="4" w:space="0" w:color="auto"/>
            </w:tcBorders>
            <w:shd w:val="clear" w:color="auto" w:fill="auto"/>
            <w:vAlign w:val="center"/>
          </w:tcPr>
          <w:p w14:paraId="3F4C0DD5" w14:textId="7418E339" w:rsidR="00EE4137" w:rsidRPr="00E637AF" w:rsidRDefault="00EE4137" w:rsidP="00EE4137">
            <w:pPr>
              <w:widowControl/>
              <w:rPr>
                <w:rFonts w:asciiTheme="minorEastAsia" w:hAnsiTheme="minorEastAsia" w:hint="eastAsia"/>
                <w:szCs w:val="21"/>
              </w:rPr>
            </w:pPr>
            <w:r w:rsidRPr="00E637AF">
              <w:rPr>
                <w:rFonts w:asciiTheme="minorEastAsia" w:hAnsiTheme="minorEastAsia" w:hint="eastAsia"/>
                <w:szCs w:val="21"/>
              </w:rPr>
              <w:t>TMAH(2.38%)，G3，20L/20KG/桶</w:t>
            </w:r>
          </w:p>
        </w:tc>
        <w:tc>
          <w:tcPr>
            <w:tcW w:w="2268" w:type="dxa"/>
            <w:vAlign w:val="center"/>
          </w:tcPr>
          <w:p w14:paraId="63BB6963" w14:textId="77777777" w:rsidR="00EE4137" w:rsidRDefault="00EE4137" w:rsidP="00EE4137">
            <w:pPr>
              <w:jc w:val="center"/>
              <w:rPr>
                <w:rFonts w:asciiTheme="minorEastAsia" w:hAnsiTheme="minorEastAsia" w:hint="eastAsia"/>
                <w:color w:val="000000" w:themeColor="text1"/>
              </w:rPr>
            </w:pPr>
          </w:p>
        </w:tc>
        <w:tc>
          <w:tcPr>
            <w:tcW w:w="3394" w:type="dxa"/>
            <w:vAlign w:val="center"/>
          </w:tcPr>
          <w:p w14:paraId="27C6DFF8" w14:textId="77777777" w:rsidR="00EE4137" w:rsidRDefault="00EE4137" w:rsidP="00EE4137">
            <w:pPr>
              <w:jc w:val="left"/>
              <w:rPr>
                <w:rFonts w:asciiTheme="minorEastAsia" w:hAnsiTheme="minorEastAsia" w:hint="eastAsia"/>
                <w:color w:val="000000" w:themeColor="text1"/>
              </w:rPr>
            </w:pPr>
          </w:p>
        </w:tc>
        <w:tc>
          <w:tcPr>
            <w:tcW w:w="1798" w:type="dxa"/>
            <w:vAlign w:val="center"/>
          </w:tcPr>
          <w:p w14:paraId="138B013E" w14:textId="77777777" w:rsidR="00EE4137" w:rsidRDefault="00EE4137" w:rsidP="00EE4137">
            <w:pPr>
              <w:jc w:val="center"/>
              <w:rPr>
                <w:rFonts w:asciiTheme="minorEastAsia" w:hAnsiTheme="minorEastAsia" w:hint="eastAsia"/>
                <w:color w:val="000000" w:themeColor="text1"/>
              </w:rPr>
            </w:pPr>
          </w:p>
        </w:tc>
      </w:tr>
      <w:tr w:rsidR="00EE4137" w14:paraId="45D4AE83" w14:textId="77777777" w:rsidTr="005417C2">
        <w:trPr>
          <w:trHeight w:val="374"/>
        </w:trPr>
        <w:tc>
          <w:tcPr>
            <w:tcW w:w="1093" w:type="dxa"/>
            <w:vAlign w:val="center"/>
          </w:tcPr>
          <w:p w14:paraId="24D96FF8" w14:textId="3E6BADFB" w:rsidR="00EE4137" w:rsidRPr="00526FCF" w:rsidRDefault="00EE4137" w:rsidP="00EE4137">
            <w:pPr>
              <w:jc w:val="center"/>
              <w:rPr>
                <w:rFonts w:asciiTheme="minorEastAsia" w:hAnsiTheme="minorEastAsia" w:cs="宋体" w:hint="eastAsia"/>
                <w:color w:val="000000" w:themeColor="text1"/>
                <w:kern w:val="0"/>
                <w:szCs w:val="21"/>
              </w:rPr>
            </w:pPr>
            <w:r w:rsidRPr="00526FCF">
              <w:rPr>
                <w:rFonts w:asciiTheme="minorEastAsia" w:hAnsiTheme="minorEastAsia" w:cs="宋体" w:hint="eastAsia"/>
                <w:color w:val="000000" w:themeColor="text1"/>
                <w:kern w:val="0"/>
                <w:szCs w:val="21"/>
              </w:rPr>
              <w:t>★1.</w:t>
            </w:r>
            <w:r>
              <w:rPr>
                <w:rFonts w:asciiTheme="minorEastAsia" w:hAnsiTheme="minorEastAsia" w:cs="宋体"/>
                <w:color w:val="000000" w:themeColor="text1"/>
                <w:kern w:val="0"/>
                <w:szCs w:val="21"/>
              </w:rPr>
              <w:t>10</w:t>
            </w:r>
          </w:p>
        </w:tc>
        <w:tc>
          <w:tcPr>
            <w:tcW w:w="1860" w:type="dxa"/>
            <w:tcBorders>
              <w:left w:val="single" w:sz="4" w:space="0" w:color="auto"/>
              <w:right w:val="single" w:sz="4" w:space="0" w:color="auto"/>
            </w:tcBorders>
            <w:shd w:val="clear" w:color="auto" w:fill="auto"/>
            <w:vAlign w:val="center"/>
          </w:tcPr>
          <w:p w14:paraId="44A95522" w14:textId="79D1E5F5" w:rsidR="00EE4137" w:rsidRPr="00E637AF" w:rsidRDefault="00EE4137" w:rsidP="00EE4137">
            <w:pPr>
              <w:jc w:val="center"/>
              <w:rPr>
                <w:rFonts w:asciiTheme="minorEastAsia" w:hAnsiTheme="minorEastAsia" w:hint="eastAsia"/>
                <w:szCs w:val="21"/>
              </w:rPr>
            </w:pPr>
            <w:r w:rsidRPr="00E637AF">
              <w:rPr>
                <w:rFonts w:asciiTheme="minorEastAsia" w:hAnsiTheme="minorEastAsia" w:hint="eastAsia"/>
                <w:szCs w:val="21"/>
              </w:rPr>
              <w:t>稀释剂</w:t>
            </w:r>
          </w:p>
        </w:tc>
        <w:tc>
          <w:tcPr>
            <w:tcW w:w="5269" w:type="dxa"/>
            <w:tcBorders>
              <w:top w:val="single" w:sz="4" w:space="0" w:color="auto"/>
              <w:left w:val="single" w:sz="4" w:space="0" w:color="auto"/>
              <w:bottom w:val="single" w:sz="4" w:space="0" w:color="auto"/>
              <w:right w:val="single" w:sz="4" w:space="0" w:color="auto"/>
            </w:tcBorders>
            <w:shd w:val="clear" w:color="auto" w:fill="auto"/>
            <w:vAlign w:val="center"/>
          </w:tcPr>
          <w:p w14:paraId="2F33E39A" w14:textId="5465886A" w:rsidR="00EE4137" w:rsidRPr="00E637AF" w:rsidRDefault="00EE4137" w:rsidP="00EE4137">
            <w:pPr>
              <w:widowControl/>
              <w:rPr>
                <w:rFonts w:asciiTheme="minorEastAsia" w:hAnsiTheme="minorEastAsia" w:hint="eastAsia"/>
                <w:szCs w:val="21"/>
              </w:rPr>
            </w:pPr>
            <w:r w:rsidRPr="00E637AF">
              <w:rPr>
                <w:rFonts w:asciiTheme="minorEastAsia" w:hAnsiTheme="minorEastAsia" w:hint="eastAsia"/>
                <w:szCs w:val="21"/>
              </w:rPr>
              <w:t>ok73，G2，20L/18KG/桶</w:t>
            </w:r>
          </w:p>
        </w:tc>
        <w:tc>
          <w:tcPr>
            <w:tcW w:w="2268" w:type="dxa"/>
            <w:vAlign w:val="center"/>
          </w:tcPr>
          <w:p w14:paraId="74AF5426" w14:textId="77777777" w:rsidR="00EE4137" w:rsidRDefault="00EE4137" w:rsidP="00EE4137">
            <w:pPr>
              <w:jc w:val="center"/>
              <w:rPr>
                <w:rFonts w:asciiTheme="minorEastAsia" w:hAnsiTheme="minorEastAsia" w:hint="eastAsia"/>
                <w:color w:val="000000" w:themeColor="text1"/>
              </w:rPr>
            </w:pPr>
          </w:p>
        </w:tc>
        <w:tc>
          <w:tcPr>
            <w:tcW w:w="3394" w:type="dxa"/>
            <w:vAlign w:val="center"/>
          </w:tcPr>
          <w:p w14:paraId="053C2168" w14:textId="77777777" w:rsidR="00EE4137" w:rsidRDefault="00EE4137" w:rsidP="00EE4137">
            <w:pPr>
              <w:jc w:val="left"/>
              <w:rPr>
                <w:rFonts w:asciiTheme="minorEastAsia" w:hAnsiTheme="minorEastAsia" w:hint="eastAsia"/>
                <w:color w:val="000000" w:themeColor="text1"/>
              </w:rPr>
            </w:pPr>
          </w:p>
        </w:tc>
        <w:tc>
          <w:tcPr>
            <w:tcW w:w="1798" w:type="dxa"/>
            <w:vAlign w:val="center"/>
          </w:tcPr>
          <w:p w14:paraId="6EDA3FF6" w14:textId="77777777" w:rsidR="00EE4137" w:rsidRDefault="00EE4137" w:rsidP="00EE4137">
            <w:pPr>
              <w:jc w:val="center"/>
              <w:rPr>
                <w:rFonts w:asciiTheme="minorEastAsia" w:hAnsiTheme="minorEastAsia" w:hint="eastAsia"/>
                <w:color w:val="000000" w:themeColor="text1"/>
              </w:rPr>
            </w:pPr>
          </w:p>
        </w:tc>
      </w:tr>
      <w:tr w:rsidR="00EE4137" w14:paraId="46D27D4E" w14:textId="77777777">
        <w:trPr>
          <w:trHeight w:val="128"/>
        </w:trPr>
        <w:tc>
          <w:tcPr>
            <w:tcW w:w="1093" w:type="dxa"/>
            <w:vAlign w:val="center"/>
          </w:tcPr>
          <w:p w14:paraId="02193FB7" w14:textId="648367A6" w:rsidR="00EE4137" w:rsidRPr="00526FCF" w:rsidRDefault="00EE4137" w:rsidP="00EE4137">
            <w:pPr>
              <w:jc w:val="center"/>
              <w:rPr>
                <w:rFonts w:asciiTheme="minorEastAsia" w:hAnsiTheme="minorEastAsia" w:cs="宋体" w:hint="eastAsia"/>
                <w:color w:val="000000" w:themeColor="text1"/>
                <w:kern w:val="0"/>
                <w:szCs w:val="21"/>
              </w:rPr>
            </w:pPr>
            <w:r w:rsidRPr="00526FCF">
              <w:rPr>
                <w:rFonts w:asciiTheme="minorEastAsia" w:hAnsiTheme="minorEastAsia" w:cs="宋体" w:hint="eastAsia"/>
                <w:color w:val="000000" w:themeColor="text1"/>
                <w:szCs w:val="21"/>
              </w:rPr>
              <w:t>★</w:t>
            </w:r>
            <w:r>
              <w:rPr>
                <w:rFonts w:asciiTheme="minorEastAsia" w:hAnsiTheme="minorEastAsia" w:cs="宋体" w:hint="eastAsia"/>
                <w:color w:val="000000" w:themeColor="text1"/>
                <w:szCs w:val="21"/>
              </w:rPr>
              <w:t>1.11</w:t>
            </w:r>
          </w:p>
        </w:tc>
        <w:tc>
          <w:tcPr>
            <w:tcW w:w="1860" w:type="dxa"/>
            <w:tcBorders>
              <w:left w:val="single" w:sz="4" w:space="0" w:color="auto"/>
              <w:right w:val="single" w:sz="4" w:space="0" w:color="auto"/>
            </w:tcBorders>
            <w:shd w:val="clear" w:color="auto" w:fill="auto"/>
            <w:vAlign w:val="center"/>
          </w:tcPr>
          <w:p w14:paraId="1DAE092D" w14:textId="69B1DA94" w:rsidR="00EE4137" w:rsidRPr="00E637AF" w:rsidRDefault="00EE4137" w:rsidP="00EE4137">
            <w:pPr>
              <w:jc w:val="center"/>
              <w:rPr>
                <w:rFonts w:asciiTheme="minorEastAsia" w:hAnsiTheme="minorEastAsia" w:hint="eastAsia"/>
                <w:szCs w:val="21"/>
              </w:rPr>
            </w:pPr>
            <w:r w:rsidRPr="00E637AF">
              <w:rPr>
                <w:rFonts w:asciiTheme="minorEastAsia" w:hAnsiTheme="minorEastAsia" w:hint="eastAsia"/>
                <w:szCs w:val="21"/>
              </w:rPr>
              <w:t>氢氧化钾</w:t>
            </w:r>
          </w:p>
        </w:tc>
        <w:tc>
          <w:tcPr>
            <w:tcW w:w="5269" w:type="dxa"/>
            <w:tcBorders>
              <w:top w:val="nil"/>
              <w:left w:val="nil"/>
              <w:bottom w:val="single" w:sz="4" w:space="0" w:color="auto"/>
              <w:right w:val="single" w:sz="4" w:space="0" w:color="auto"/>
            </w:tcBorders>
            <w:shd w:val="clear" w:color="auto" w:fill="auto"/>
            <w:vAlign w:val="center"/>
          </w:tcPr>
          <w:p w14:paraId="38A2D7F2" w14:textId="1F20EB92" w:rsidR="00EE4137" w:rsidRPr="00E637AF" w:rsidRDefault="00EE4137" w:rsidP="00EE4137">
            <w:pPr>
              <w:jc w:val="left"/>
              <w:rPr>
                <w:rFonts w:asciiTheme="minorEastAsia" w:hAnsiTheme="minorEastAsia" w:cs="宋体" w:hint="eastAsia"/>
                <w:kern w:val="0"/>
                <w:szCs w:val="21"/>
              </w:rPr>
            </w:pPr>
            <w:r w:rsidRPr="00E637AF">
              <w:rPr>
                <w:rFonts w:asciiTheme="minorEastAsia" w:hAnsiTheme="minorEastAsia" w:hint="eastAsia"/>
                <w:szCs w:val="21"/>
              </w:rPr>
              <w:t>40% KOH，EL级，20L/28KG/桶</w:t>
            </w:r>
          </w:p>
        </w:tc>
        <w:tc>
          <w:tcPr>
            <w:tcW w:w="2268" w:type="dxa"/>
            <w:vAlign w:val="center"/>
          </w:tcPr>
          <w:p w14:paraId="5A432C2A" w14:textId="77777777" w:rsidR="00EE4137" w:rsidRPr="00CE2149" w:rsidRDefault="00EE4137" w:rsidP="00EE4137">
            <w:pPr>
              <w:jc w:val="center"/>
              <w:rPr>
                <w:rFonts w:asciiTheme="minorEastAsia" w:hAnsiTheme="minorEastAsia" w:hint="eastAsia"/>
                <w:color w:val="000000" w:themeColor="text1"/>
              </w:rPr>
            </w:pPr>
          </w:p>
        </w:tc>
        <w:tc>
          <w:tcPr>
            <w:tcW w:w="3394" w:type="dxa"/>
            <w:vAlign w:val="center"/>
          </w:tcPr>
          <w:p w14:paraId="5E022B83" w14:textId="77777777" w:rsidR="00EE4137" w:rsidRDefault="00EE4137" w:rsidP="00EE4137">
            <w:pPr>
              <w:widowControl/>
              <w:rPr>
                <w:rFonts w:asciiTheme="minorEastAsia" w:hAnsiTheme="minorEastAsia" w:hint="eastAsia"/>
                <w:color w:val="000000" w:themeColor="text1"/>
              </w:rPr>
            </w:pPr>
          </w:p>
        </w:tc>
        <w:tc>
          <w:tcPr>
            <w:tcW w:w="1798" w:type="dxa"/>
            <w:vAlign w:val="center"/>
          </w:tcPr>
          <w:p w14:paraId="144C1BC8" w14:textId="77777777" w:rsidR="00EE4137" w:rsidRDefault="00EE4137" w:rsidP="00EE4137">
            <w:pPr>
              <w:jc w:val="center"/>
              <w:rPr>
                <w:rFonts w:asciiTheme="minorEastAsia" w:hAnsiTheme="minorEastAsia" w:hint="eastAsia"/>
                <w:color w:val="000000" w:themeColor="text1"/>
              </w:rPr>
            </w:pPr>
          </w:p>
        </w:tc>
      </w:tr>
      <w:tr w:rsidR="00064BA7" w14:paraId="5AD2B9B8" w14:textId="77777777">
        <w:trPr>
          <w:trHeight w:val="128"/>
        </w:trPr>
        <w:tc>
          <w:tcPr>
            <w:tcW w:w="1093" w:type="dxa"/>
            <w:vAlign w:val="center"/>
          </w:tcPr>
          <w:p w14:paraId="06DA0E8C" w14:textId="63F79DA3" w:rsidR="00064BA7" w:rsidRPr="00526FCF" w:rsidRDefault="00064BA7" w:rsidP="00EE4137">
            <w:pPr>
              <w:jc w:val="center"/>
              <w:rPr>
                <w:rFonts w:asciiTheme="minorEastAsia" w:hAnsiTheme="minorEastAsia" w:cs="宋体" w:hint="eastAsia"/>
                <w:color w:val="000000" w:themeColor="text1"/>
                <w:szCs w:val="21"/>
              </w:rPr>
            </w:pPr>
            <w:r w:rsidRPr="00526FCF">
              <w:rPr>
                <w:rFonts w:asciiTheme="minorEastAsia" w:hAnsiTheme="minorEastAsia" w:cs="宋体" w:hint="eastAsia"/>
                <w:color w:val="000000" w:themeColor="text1"/>
                <w:szCs w:val="21"/>
              </w:rPr>
              <w:t>★2</w:t>
            </w:r>
            <w:r>
              <w:rPr>
                <w:rFonts w:asciiTheme="minorEastAsia" w:hAnsiTheme="minorEastAsia" w:cs="宋体" w:hint="eastAsia"/>
                <w:color w:val="000000" w:themeColor="text1"/>
                <w:szCs w:val="21"/>
              </w:rPr>
              <w:t>.1</w:t>
            </w:r>
          </w:p>
        </w:tc>
        <w:tc>
          <w:tcPr>
            <w:tcW w:w="1860" w:type="dxa"/>
            <w:tcBorders>
              <w:left w:val="single" w:sz="4" w:space="0" w:color="auto"/>
              <w:right w:val="single" w:sz="4" w:space="0" w:color="auto"/>
            </w:tcBorders>
            <w:shd w:val="clear" w:color="auto" w:fill="auto"/>
            <w:vAlign w:val="center"/>
          </w:tcPr>
          <w:p w14:paraId="766CBF9D" w14:textId="2B18793C" w:rsidR="00064BA7" w:rsidRPr="00E637AF" w:rsidRDefault="000115F9" w:rsidP="00EE4137">
            <w:pPr>
              <w:jc w:val="center"/>
              <w:rPr>
                <w:rFonts w:asciiTheme="minorEastAsia" w:hAnsiTheme="minorEastAsia" w:hint="eastAsia"/>
                <w:szCs w:val="21"/>
              </w:rPr>
            </w:pPr>
            <w:r w:rsidRPr="00E637AF">
              <w:rPr>
                <w:rFonts w:asciiTheme="minorEastAsia" w:hAnsiTheme="minorEastAsia" w:hint="eastAsia"/>
                <w:szCs w:val="21"/>
              </w:rPr>
              <w:t>交货期</w:t>
            </w:r>
          </w:p>
        </w:tc>
        <w:tc>
          <w:tcPr>
            <w:tcW w:w="5269" w:type="dxa"/>
            <w:tcBorders>
              <w:top w:val="nil"/>
              <w:left w:val="nil"/>
              <w:bottom w:val="single" w:sz="4" w:space="0" w:color="auto"/>
              <w:right w:val="single" w:sz="4" w:space="0" w:color="auto"/>
            </w:tcBorders>
            <w:shd w:val="clear" w:color="auto" w:fill="auto"/>
            <w:vAlign w:val="center"/>
          </w:tcPr>
          <w:p w14:paraId="44FFD110" w14:textId="36F54BCA" w:rsidR="00064BA7" w:rsidRPr="00E637AF" w:rsidRDefault="000115F9" w:rsidP="00EE4137">
            <w:pPr>
              <w:jc w:val="left"/>
              <w:rPr>
                <w:rFonts w:asciiTheme="minorEastAsia" w:hAnsiTheme="minorEastAsia" w:hint="eastAsia"/>
                <w:szCs w:val="21"/>
              </w:rPr>
            </w:pPr>
            <w:r w:rsidRPr="00E637AF">
              <w:rPr>
                <w:rFonts w:asciiTheme="minorEastAsia" w:hAnsiTheme="minorEastAsia" w:hint="eastAsia"/>
                <w:szCs w:val="21"/>
              </w:rPr>
              <w:t>按季度交货，甲方提前30天发出书面到货通知</w:t>
            </w:r>
          </w:p>
        </w:tc>
        <w:tc>
          <w:tcPr>
            <w:tcW w:w="2268" w:type="dxa"/>
            <w:vAlign w:val="center"/>
          </w:tcPr>
          <w:p w14:paraId="2504235D" w14:textId="77777777" w:rsidR="00064BA7" w:rsidRPr="00CE2149" w:rsidRDefault="00064BA7" w:rsidP="00EE4137">
            <w:pPr>
              <w:jc w:val="center"/>
              <w:rPr>
                <w:rFonts w:asciiTheme="minorEastAsia" w:hAnsiTheme="minorEastAsia" w:hint="eastAsia"/>
                <w:color w:val="000000" w:themeColor="text1"/>
              </w:rPr>
            </w:pPr>
          </w:p>
        </w:tc>
        <w:tc>
          <w:tcPr>
            <w:tcW w:w="3394" w:type="dxa"/>
            <w:vAlign w:val="center"/>
          </w:tcPr>
          <w:p w14:paraId="2ACD6461" w14:textId="77777777" w:rsidR="00064BA7" w:rsidRDefault="00064BA7" w:rsidP="00EE4137">
            <w:pPr>
              <w:widowControl/>
              <w:rPr>
                <w:rFonts w:asciiTheme="minorEastAsia" w:hAnsiTheme="minorEastAsia" w:hint="eastAsia"/>
                <w:color w:val="000000" w:themeColor="text1"/>
              </w:rPr>
            </w:pPr>
          </w:p>
        </w:tc>
        <w:tc>
          <w:tcPr>
            <w:tcW w:w="1798" w:type="dxa"/>
            <w:vAlign w:val="center"/>
          </w:tcPr>
          <w:p w14:paraId="24909C8E" w14:textId="77777777" w:rsidR="00064BA7" w:rsidRDefault="00064BA7" w:rsidP="00EE4137">
            <w:pPr>
              <w:jc w:val="center"/>
              <w:rPr>
                <w:rFonts w:asciiTheme="minorEastAsia" w:hAnsiTheme="minorEastAsia" w:hint="eastAsia"/>
                <w:color w:val="000000" w:themeColor="text1"/>
              </w:rPr>
            </w:pPr>
          </w:p>
        </w:tc>
      </w:tr>
      <w:tr w:rsidR="00EE4137" w14:paraId="7C79A633" w14:textId="77777777">
        <w:trPr>
          <w:trHeight w:val="128"/>
        </w:trPr>
        <w:tc>
          <w:tcPr>
            <w:tcW w:w="1093" w:type="dxa"/>
            <w:vAlign w:val="center"/>
          </w:tcPr>
          <w:p w14:paraId="08CA23DC" w14:textId="076279A4" w:rsidR="00EE4137" w:rsidRPr="00526FCF" w:rsidRDefault="00EE4137" w:rsidP="00EE4137">
            <w:pPr>
              <w:jc w:val="center"/>
              <w:rPr>
                <w:rFonts w:asciiTheme="minorEastAsia" w:hAnsiTheme="minorEastAsia" w:cs="宋体" w:hint="eastAsia"/>
                <w:color w:val="000000" w:themeColor="text1"/>
                <w:szCs w:val="21"/>
              </w:rPr>
            </w:pPr>
            <w:r w:rsidRPr="00526FCF">
              <w:rPr>
                <w:rFonts w:asciiTheme="minorEastAsia" w:hAnsiTheme="minorEastAsia" w:cs="宋体" w:hint="eastAsia"/>
                <w:color w:val="000000" w:themeColor="text1"/>
                <w:szCs w:val="21"/>
              </w:rPr>
              <w:t>★2</w:t>
            </w:r>
            <w:r>
              <w:rPr>
                <w:rFonts w:asciiTheme="minorEastAsia" w:hAnsiTheme="minorEastAsia" w:cs="宋体" w:hint="eastAsia"/>
                <w:color w:val="000000" w:themeColor="text1"/>
                <w:szCs w:val="21"/>
              </w:rPr>
              <w:t>.</w:t>
            </w:r>
            <w:r>
              <w:rPr>
                <w:rFonts w:asciiTheme="minorEastAsia" w:hAnsiTheme="minorEastAsia" w:cs="宋体"/>
                <w:color w:val="000000" w:themeColor="text1"/>
                <w:szCs w:val="21"/>
              </w:rPr>
              <w:t>2</w:t>
            </w:r>
          </w:p>
        </w:tc>
        <w:tc>
          <w:tcPr>
            <w:tcW w:w="1860" w:type="dxa"/>
            <w:tcBorders>
              <w:left w:val="single" w:sz="4" w:space="0" w:color="auto"/>
              <w:right w:val="single" w:sz="4" w:space="0" w:color="auto"/>
            </w:tcBorders>
            <w:shd w:val="clear" w:color="auto" w:fill="auto"/>
            <w:vAlign w:val="center"/>
          </w:tcPr>
          <w:p w14:paraId="4DCE75CE" w14:textId="7952CDEF" w:rsidR="00EE4137" w:rsidRPr="00526FCF" w:rsidRDefault="006103A3" w:rsidP="00EE4137">
            <w:pPr>
              <w:jc w:val="center"/>
              <w:rPr>
                <w:rFonts w:asciiTheme="minorEastAsia" w:hAnsiTheme="minorEastAsia" w:hint="eastAsia"/>
                <w:color w:val="000000" w:themeColor="text1"/>
                <w:szCs w:val="21"/>
              </w:rPr>
            </w:pPr>
            <w:r>
              <w:rPr>
                <w:rFonts w:asciiTheme="minorEastAsia" w:hAnsiTheme="minorEastAsia" w:hint="eastAsia"/>
                <w:color w:val="000000" w:themeColor="text1"/>
                <w:szCs w:val="21"/>
              </w:rPr>
              <w:t>有效期</w:t>
            </w:r>
          </w:p>
        </w:tc>
        <w:tc>
          <w:tcPr>
            <w:tcW w:w="5269" w:type="dxa"/>
            <w:tcBorders>
              <w:top w:val="nil"/>
              <w:left w:val="nil"/>
              <w:bottom w:val="single" w:sz="4" w:space="0" w:color="auto"/>
              <w:right w:val="single" w:sz="4" w:space="0" w:color="auto"/>
            </w:tcBorders>
            <w:shd w:val="clear" w:color="auto" w:fill="auto"/>
            <w:vAlign w:val="center"/>
          </w:tcPr>
          <w:p w14:paraId="048A333C" w14:textId="56C2AB8A" w:rsidR="00EE4137" w:rsidRPr="00526FCF" w:rsidRDefault="006103A3" w:rsidP="00EE4137">
            <w:pPr>
              <w:jc w:val="left"/>
              <w:rPr>
                <w:rFonts w:asciiTheme="minorEastAsia" w:hAnsiTheme="minorEastAsia" w:cs="宋体" w:hint="eastAsia"/>
                <w:color w:val="000000" w:themeColor="text1"/>
                <w:kern w:val="0"/>
                <w:szCs w:val="21"/>
              </w:rPr>
            </w:pPr>
            <w:r w:rsidRPr="006103A3">
              <w:rPr>
                <w:rFonts w:asciiTheme="minorEastAsia" w:hAnsiTheme="minorEastAsia" w:cs="宋体" w:hint="eastAsia"/>
                <w:color w:val="000000" w:themeColor="text1"/>
                <w:szCs w:val="21"/>
              </w:rPr>
              <w:t>产品</w:t>
            </w:r>
            <w:r w:rsidR="00642537" w:rsidRPr="00642537">
              <w:rPr>
                <w:rFonts w:asciiTheme="minorEastAsia" w:hAnsiTheme="minorEastAsia" w:cs="宋体" w:hint="eastAsia"/>
                <w:color w:val="000000" w:themeColor="text1"/>
                <w:szCs w:val="21"/>
              </w:rPr>
              <w:t>到</w:t>
            </w:r>
            <w:r w:rsidR="00F07FF0">
              <w:rPr>
                <w:rFonts w:asciiTheme="minorEastAsia" w:hAnsiTheme="minorEastAsia" w:cs="宋体" w:hint="eastAsia"/>
                <w:color w:val="000000" w:themeColor="text1"/>
                <w:szCs w:val="21"/>
              </w:rPr>
              <w:t>货</w:t>
            </w:r>
            <w:r w:rsidR="00642537" w:rsidRPr="00642537">
              <w:rPr>
                <w:rFonts w:asciiTheme="minorEastAsia" w:hAnsiTheme="minorEastAsia" w:cs="宋体" w:hint="eastAsia"/>
                <w:color w:val="000000" w:themeColor="text1"/>
                <w:szCs w:val="21"/>
              </w:rPr>
              <w:t>后</w:t>
            </w:r>
            <w:r w:rsidRPr="006103A3">
              <w:rPr>
                <w:rFonts w:asciiTheme="minorEastAsia" w:hAnsiTheme="minorEastAsia" w:cs="宋体" w:hint="eastAsia"/>
                <w:color w:val="000000" w:themeColor="text1"/>
                <w:szCs w:val="21"/>
              </w:rPr>
              <w:t>剩余有效期不低于产品有效期的80%</w:t>
            </w:r>
          </w:p>
        </w:tc>
        <w:tc>
          <w:tcPr>
            <w:tcW w:w="2268" w:type="dxa"/>
            <w:vAlign w:val="center"/>
          </w:tcPr>
          <w:p w14:paraId="44DC3EA4" w14:textId="77777777" w:rsidR="00EE4137" w:rsidRPr="00CE2149" w:rsidRDefault="00EE4137" w:rsidP="00EE4137">
            <w:pPr>
              <w:jc w:val="center"/>
              <w:rPr>
                <w:rFonts w:asciiTheme="minorEastAsia" w:hAnsiTheme="minorEastAsia" w:hint="eastAsia"/>
                <w:color w:val="000000" w:themeColor="text1"/>
              </w:rPr>
            </w:pPr>
          </w:p>
        </w:tc>
        <w:tc>
          <w:tcPr>
            <w:tcW w:w="3394" w:type="dxa"/>
            <w:vAlign w:val="center"/>
          </w:tcPr>
          <w:p w14:paraId="505BFC1C" w14:textId="77777777" w:rsidR="00EE4137" w:rsidRDefault="00EE4137" w:rsidP="00EE4137">
            <w:pPr>
              <w:widowControl/>
              <w:rPr>
                <w:rFonts w:asciiTheme="minorEastAsia" w:hAnsiTheme="minorEastAsia" w:hint="eastAsia"/>
                <w:color w:val="000000" w:themeColor="text1"/>
              </w:rPr>
            </w:pPr>
          </w:p>
        </w:tc>
        <w:tc>
          <w:tcPr>
            <w:tcW w:w="1798" w:type="dxa"/>
            <w:vAlign w:val="center"/>
          </w:tcPr>
          <w:p w14:paraId="73E3928A" w14:textId="77777777" w:rsidR="00EE4137" w:rsidRDefault="00EE4137" w:rsidP="00EE4137">
            <w:pPr>
              <w:jc w:val="center"/>
              <w:rPr>
                <w:rFonts w:asciiTheme="minorEastAsia" w:hAnsiTheme="minorEastAsia" w:hint="eastAsia"/>
                <w:color w:val="000000" w:themeColor="text1"/>
              </w:rPr>
            </w:pPr>
          </w:p>
        </w:tc>
      </w:tr>
      <w:tr w:rsidR="00EE4137" w14:paraId="574A23EE" w14:textId="77777777">
        <w:trPr>
          <w:trHeight w:val="128"/>
        </w:trPr>
        <w:tc>
          <w:tcPr>
            <w:tcW w:w="1093" w:type="dxa"/>
            <w:vAlign w:val="center"/>
          </w:tcPr>
          <w:p w14:paraId="5F786221" w14:textId="48E33E93" w:rsidR="00EE4137" w:rsidRPr="00526FCF" w:rsidRDefault="00EE4137" w:rsidP="00EE4137">
            <w:pPr>
              <w:jc w:val="center"/>
              <w:rPr>
                <w:rFonts w:asciiTheme="minorEastAsia" w:hAnsiTheme="minorEastAsia" w:cs="宋体" w:hint="eastAsia"/>
                <w:color w:val="000000" w:themeColor="text1"/>
                <w:szCs w:val="21"/>
              </w:rPr>
            </w:pPr>
            <w:r w:rsidRPr="00526FCF">
              <w:rPr>
                <w:rFonts w:asciiTheme="minorEastAsia" w:hAnsiTheme="minorEastAsia" w:cs="宋体" w:hint="eastAsia"/>
                <w:color w:val="000000" w:themeColor="text1"/>
                <w:szCs w:val="21"/>
              </w:rPr>
              <w:t>★2</w:t>
            </w:r>
            <w:r>
              <w:rPr>
                <w:rFonts w:asciiTheme="minorEastAsia" w:hAnsiTheme="minorEastAsia" w:cs="宋体" w:hint="eastAsia"/>
                <w:color w:val="000000" w:themeColor="text1"/>
                <w:szCs w:val="21"/>
              </w:rPr>
              <w:t>.</w:t>
            </w:r>
            <w:r>
              <w:rPr>
                <w:rFonts w:asciiTheme="minorEastAsia" w:hAnsiTheme="minorEastAsia" w:cs="宋体"/>
                <w:color w:val="000000" w:themeColor="text1"/>
                <w:szCs w:val="21"/>
              </w:rPr>
              <w:t>3</w:t>
            </w:r>
          </w:p>
        </w:tc>
        <w:tc>
          <w:tcPr>
            <w:tcW w:w="1860" w:type="dxa"/>
            <w:tcBorders>
              <w:left w:val="single" w:sz="4" w:space="0" w:color="auto"/>
              <w:right w:val="single" w:sz="4" w:space="0" w:color="auto"/>
            </w:tcBorders>
            <w:shd w:val="clear" w:color="auto" w:fill="auto"/>
            <w:vAlign w:val="center"/>
          </w:tcPr>
          <w:p w14:paraId="28597484" w14:textId="32DAA3B9" w:rsidR="00EE4137" w:rsidRPr="00526FCF" w:rsidRDefault="006103A3" w:rsidP="00EE4137">
            <w:pPr>
              <w:jc w:val="center"/>
              <w:rPr>
                <w:rFonts w:asciiTheme="minorEastAsia" w:hAnsiTheme="minorEastAsia" w:hint="eastAsia"/>
                <w:color w:val="000000" w:themeColor="text1"/>
                <w:szCs w:val="21"/>
              </w:rPr>
            </w:pPr>
            <w:r>
              <w:rPr>
                <w:rFonts w:asciiTheme="minorEastAsia" w:hAnsiTheme="minorEastAsia" w:hint="eastAsia"/>
                <w:color w:val="000000" w:themeColor="text1"/>
                <w:szCs w:val="21"/>
              </w:rPr>
              <w:t>付款条件</w:t>
            </w:r>
          </w:p>
        </w:tc>
        <w:tc>
          <w:tcPr>
            <w:tcW w:w="5269" w:type="dxa"/>
            <w:tcBorders>
              <w:top w:val="nil"/>
              <w:left w:val="nil"/>
              <w:bottom w:val="single" w:sz="4" w:space="0" w:color="auto"/>
              <w:right w:val="single" w:sz="4" w:space="0" w:color="auto"/>
            </w:tcBorders>
            <w:shd w:val="clear" w:color="auto" w:fill="auto"/>
            <w:vAlign w:val="center"/>
          </w:tcPr>
          <w:p w14:paraId="0AD7AE58" w14:textId="54DFC8A8" w:rsidR="00EE4137" w:rsidRPr="00526FCF" w:rsidRDefault="006103A3" w:rsidP="00EE4137">
            <w:pPr>
              <w:jc w:val="left"/>
              <w:rPr>
                <w:rFonts w:asciiTheme="minorEastAsia" w:hAnsiTheme="minorEastAsia" w:cs="宋体" w:hint="eastAsia"/>
                <w:color w:val="000000" w:themeColor="text1"/>
                <w:kern w:val="0"/>
                <w:szCs w:val="21"/>
              </w:rPr>
            </w:pPr>
            <w:r w:rsidRPr="006103A3">
              <w:rPr>
                <w:rFonts w:asciiTheme="minorEastAsia" w:hAnsiTheme="minorEastAsia" w:cs="宋体" w:hint="eastAsia"/>
                <w:color w:val="000000" w:themeColor="text1"/>
                <w:szCs w:val="21"/>
              </w:rPr>
              <w:t>季度结算。每季度实际交货产品经甲方验收合格，且甲方收到对应结算金额发票后30天内据实结算</w:t>
            </w:r>
          </w:p>
        </w:tc>
        <w:tc>
          <w:tcPr>
            <w:tcW w:w="2268" w:type="dxa"/>
            <w:vAlign w:val="center"/>
          </w:tcPr>
          <w:p w14:paraId="0F4816E6" w14:textId="77777777" w:rsidR="00EE4137" w:rsidRPr="00CE2149" w:rsidRDefault="00EE4137" w:rsidP="00EE4137">
            <w:pPr>
              <w:jc w:val="center"/>
              <w:rPr>
                <w:rFonts w:asciiTheme="minorEastAsia" w:hAnsiTheme="minorEastAsia" w:hint="eastAsia"/>
                <w:color w:val="000000" w:themeColor="text1"/>
              </w:rPr>
            </w:pPr>
          </w:p>
        </w:tc>
        <w:tc>
          <w:tcPr>
            <w:tcW w:w="3394" w:type="dxa"/>
            <w:vAlign w:val="center"/>
          </w:tcPr>
          <w:p w14:paraId="5BA3407B" w14:textId="77777777" w:rsidR="00EE4137" w:rsidRDefault="00EE4137" w:rsidP="00EE4137">
            <w:pPr>
              <w:widowControl/>
              <w:rPr>
                <w:rFonts w:asciiTheme="minorEastAsia" w:hAnsiTheme="minorEastAsia" w:hint="eastAsia"/>
                <w:color w:val="000000" w:themeColor="text1"/>
              </w:rPr>
            </w:pPr>
          </w:p>
        </w:tc>
        <w:tc>
          <w:tcPr>
            <w:tcW w:w="1798" w:type="dxa"/>
            <w:vAlign w:val="center"/>
          </w:tcPr>
          <w:p w14:paraId="20EDA11A" w14:textId="77777777" w:rsidR="00EE4137" w:rsidRDefault="00EE4137" w:rsidP="00EE4137">
            <w:pPr>
              <w:jc w:val="center"/>
              <w:rPr>
                <w:rFonts w:asciiTheme="minorEastAsia" w:hAnsiTheme="minorEastAsia" w:hint="eastAsia"/>
                <w:color w:val="000000" w:themeColor="text1"/>
              </w:rPr>
            </w:pPr>
          </w:p>
        </w:tc>
      </w:tr>
      <w:tr w:rsidR="00EE4137" w14:paraId="59784074" w14:textId="77777777" w:rsidTr="00CE2149">
        <w:trPr>
          <w:trHeight w:val="202"/>
        </w:trPr>
        <w:tc>
          <w:tcPr>
            <w:tcW w:w="1093" w:type="dxa"/>
            <w:vAlign w:val="center"/>
          </w:tcPr>
          <w:p w14:paraId="4DFABFF2" w14:textId="47EB48FF" w:rsidR="00EE4137" w:rsidRPr="00526FCF" w:rsidRDefault="00EE4137" w:rsidP="00EE4137">
            <w:pPr>
              <w:jc w:val="center"/>
              <w:rPr>
                <w:rFonts w:asciiTheme="minorEastAsia" w:hAnsiTheme="minorEastAsia" w:hint="eastAsia"/>
                <w:szCs w:val="21"/>
              </w:rPr>
            </w:pPr>
            <w:r w:rsidRPr="00526FCF">
              <w:rPr>
                <w:rFonts w:asciiTheme="minorEastAsia" w:hAnsiTheme="minorEastAsia" w:hint="eastAsia"/>
                <w:szCs w:val="21"/>
              </w:rPr>
              <w:t>★</w:t>
            </w:r>
            <w:r w:rsidR="00E637AF">
              <w:rPr>
                <w:rFonts w:asciiTheme="minorEastAsia" w:hAnsiTheme="minorEastAsia" w:cs="宋体" w:hint="eastAsia"/>
                <w:color w:val="000000" w:themeColor="text1"/>
                <w:szCs w:val="21"/>
              </w:rPr>
              <w:t>2.4</w:t>
            </w:r>
          </w:p>
        </w:tc>
        <w:tc>
          <w:tcPr>
            <w:tcW w:w="1860" w:type="dxa"/>
            <w:tcBorders>
              <w:left w:val="single" w:sz="4" w:space="0" w:color="auto"/>
              <w:bottom w:val="single" w:sz="4" w:space="0" w:color="auto"/>
              <w:right w:val="single" w:sz="4" w:space="0" w:color="auto"/>
            </w:tcBorders>
            <w:shd w:val="clear" w:color="auto" w:fill="auto"/>
            <w:vAlign w:val="center"/>
          </w:tcPr>
          <w:p w14:paraId="27A289BF" w14:textId="0E5A953D" w:rsidR="00EE4137" w:rsidRPr="00526FCF" w:rsidRDefault="009D7639" w:rsidP="00EE4137">
            <w:pPr>
              <w:jc w:val="center"/>
              <w:rPr>
                <w:rFonts w:asciiTheme="minorEastAsia" w:hAnsiTheme="minorEastAsia" w:hint="eastAsia"/>
                <w:color w:val="000000" w:themeColor="text1"/>
                <w:szCs w:val="21"/>
              </w:rPr>
            </w:pPr>
            <w:r>
              <w:rPr>
                <w:rFonts w:asciiTheme="minorEastAsia" w:hAnsiTheme="minorEastAsia" w:hint="eastAsia"/>
                <w:color w:val="000000" w:themeColor="text1"/>
                <w:szCs w:val="21"/>
              </w:rPr>
              <w:t>验收条件</w:t>
            </w:r>
          </w:p>
        </w:tc>
        <w:tc>
          <w:tcPr>
            <w:tcW w:w="5269" w:type="dxa"/>
            <w:tcBorders>
              <w:top w:val="nil"/>
              <w:left w:val="nil"/>
              <w:bottom w:val="single" w:sz="4" w:space="0" w:color="auto"/>
              <w:right w:val="single" w:sz="4" w:space="0" w:color="auto"/>
            </w:tcBorders>
            <w:shd w:val="clear" w:color="auto" w:fill="auto"/>
            <w:vAlign w:val="center"/>
          </w:tcPr>
          <w:p w14:paraId="218B2E45" w14:textId="5D752C7D" w:rsidR="00EE4137" w:rsidRPr="00526FCF" w:rsidRDefault="009D7639" w:rsidP="00EE4137">
            <w:pPr>
              <w:widowControl/>
              <w:rPr>
                <w:rFonts w:asciiTheme="minorEastAsia" w:hAnsiTheme="minorEastAsia" w:cs="宋体" w:hint="eastAsia"/>
                <w:color w:val="000000" w:themeColor="text1"/>
                <w:szCs w:val="21"/>
              </w:rPr>
            </w:pPr>
            <w:r w:rsidRPr="009D7639">
              <w:rPr>
                <w:rFonts w:asciiTheme="minorEastAsia" w:hAnsiTheme="minorEastAsia" w:cs="宋体" w:hint="eastAsia"/>
                <w:color w:val="000000" w:themeColor="text1"/>
                <w:szCs w:val="21"/>
              </w:rPr>
              <w:t>满足技术指标要求、合同约定及随货提供的出货检验报告验收。</w:t>
            </w:r>
          </w:p>
        </w:tc>
        <w:tc>
          <w:tcPr>
            <w:tcW w:w="2268" w:type="dxa"/>
            <w:vAlign w:val="center"/>
          </w:tcPr>
          <w:p w14:paraId="737AC449" w14:textId="77777777" w:rsidR="00EE4137" w:rsidRDefault="00EE4137" w:rsidP="00EE4137">
            <w:pPr>
              <w:jc w:val="center"/>
              <w:rPr>
                <w:rFonts w:asciiTheme="minorEastAsia" w:hAnsiTheme="minorEastAsia" w:hint="eastAsia"/>
                <w:color w:val="000000" w:themeColor="text1"/>
              </w:rPr>
            </w:pPr>
          </w:p>
        </w:tc>
        <w:tc>
          <w:tcPr>
            <w:tcW w:w="3394" w:type="dxa"/>
            <w:vAlign w:val="center"/>
          </w:tcPr>
          <w:p w14:paraId="47C91FB4" w14:textId="77777777" w:rsidR="00EE4137" w:rsidRDefault="00EE4137" w:rsidP="00EE4137">
            <w:pPr>
              <w:jc w:val="left"/>
              <w:rPr>
                <w:rFonts w:asciiTheme="minorEastAsia" w:hAnsiTheme="minorEastAsia" w:hint="eastAsia"/>
                <w:color w:val="000000" w:themeColor="text1"/>
              </w:rPr>
            </w:pPr>
          </w:p>
        </w:tc>
        <w:tc>
          <w:tcPr>
            <w:tcW w:w="1798" w:type="dxa"/>
            <w:vAlign w:val="center"/>
          </w:tcPr>
          <w:p w14:paraId="09D2078C" w14:textId="77777777" w:rsidR="00EE4137" w:rsidRDefault="00EE4137" w:rsidP="00EE4137">
            <w:pPr>
              <w:jc w:val="center"/>
              <w:rPr>
                <w:rFonts w:asciiTheme="minorEastAsia" w:hAnsiTheme="minorEastAsia" w:hint="eastAsia"/>
                <w:color w:val="000000" w:themeColor="text1"/>
              </w:rPr>
            </w:pPr>
          </w:p>
        </w:tc>
      </w:tr>
      <w:tr w:rsidR="00E637AF" w14:paraId="7A664552" w14:textId="77777777" w:rsidTr="00E201CE">
        <w:trPr>
          <w:trHeight w:val="306"/>
        </w:trPr>
        <w:tc>
          <w:tcPr>
            <w:tcW w:w="1093" w:type="dxa"/>
            <w:vMerge w:val="restart"/>
            <w:vAlign w:val="center"/>
          </w:tcPr>
          <w:p w14:paraId="21F27D52" w14:textId="1B859A76" w:rsidR="00E637AF" w:rsidRPr="00526FCF" w:rsidRDefault="00E637AF" w:rsidP="00E637AF">
            <w:pPr>
              <w:jc w:val="center"/>
              <w:rPr>
                <w:rFonts w:asciiTheme="minorEastAsia" w:hAnsiTheme="minorEastAsia" w:hint="eastAsia"/>
                <w:szCs w:val="21"/>
              </w:rPr>
            </w:pPr>
            <w:r w:rsidRPr="00526FCF">
              <w:rPr>
                <w:rFonts w:asciiTheme="minorEastAsia" w:hAnsiTheme="minorEastAsia" w:hint="eastAsia"/>
                <w:szCs w:val="21"/>
              </w:rPr>
              <w:t>★</w:t>
            </w:r>
            <w:r>
              <w:rPr>
                <w:rFonts w:asciiTheme="minorEastAsia" w:hAnsiTheme="minorEastAsia" w:hint="eastAsia"/>
                <w:szCs w:val="21"/>
              </w:rPr>
              <w:t>2.5</w:t>
            </w:r>
          </w:p>
        </w:tc>
        <w:tc>
          <w:tcPr>
            <w:tcW w:w="1860" w:type="dxa"/>
            <w:vMerge w:val="restart"/>
            <w:tcBorders>
              <w:left w:val="single" w:sz="4" w:space="0" w:color="auto"/>
              <w:right w:val="single" w:sz="4" w:space="0" w:color="auto"/>
            </w:tcBorders>
            <w:shd w:val="clear" w:color="auto" w:fill="auto"/>
            <w:vAlign w:val="center"/>
          </w:tcPr>
          <w:p w14:paraId="6EBE7ACB" w14:textId="20F9DD55" w:rsidR="00E637AF" w:rsidRPr="00526FCF" w:rsidRDefault="00E637AF" w:rsidP="00EE4137">
            <w:pPr>
              <w:jc w:val="center"/>
              <w:rPr>
                <w:rFonts w:asciiTheme="minorEastAsia" w:hAnsiTheme="minorEastAsia" w:hint="eastAsia"/>
                <w:color w:val="000000" w:themeColor="text1"/>
                <w:szCs w:val="21"/>
              </w:rPr>
            </w:pPr>
            <w:r w:rsidRPr="00526FCF">
              <w:rPr>
                <w:rFonts w:asciiTheme="minorEastAsia" w:hAnsiTheme="minorEastAsia" w:hint="eastAsia"/>
                <w:color w:val="000000" w:themeColor="text1"/>
                <w:szCs w:val="21"/>
              </w:rPr>
              <w:t>其他</w:t>
            </w:r>
          </w:p>
        </w:tc>
        <w:tc>
          <w:tcPr>
            <w:tcW w:w="5269" w:type="dxa"/>
            <w:tcBorders>
              <w:top w:val="nil"/>
              <w:left w:val="nil"/>
              <w:bottom w:val="single" w:sz="4" w:space="0" w:color="auto"/>
              <w:right w:val="single" w:sz="4" w:space="0" w:color="auto"/>
            </w:tcBorders>
            <w:shd w:val="clear" w:color="auto" w:fill="auto"/>
            <w:vAlign w:val="center"/>
          </w:tcPr>
          <w:p w14:paraId="1C79ACF1" w14:textId="7DDE166B" w:rsidR="00E637AF" w:rsidRPr="00526FCF" w:rsidRDefault="00E637AF" w:rsidP="00EE4137">
            <w:pPr>
              <w:spacing w:line="400" w:lineRule="exact"/>
              <w:rPr>
                <w:rFonts w:asciiTheme="minorEastAsia" w:hAnsiTheme="minorEastAsia" w:cs="宋体" w:hint="eastAsia"/>
                <w:color w:val="000000" w:themeColor="text1"/>
                <w:szCs w:val="21"/>
              </w:rPr>
            </w:pPr>
            <w:r w:rsidRPr="005C6D13">
              <w:rPr>
                <w:rFonts w:asciiTheme="minorEastAsia" w:hAnsiTheme="minorEastAsia" w:cs="宋体" w:hint="eastAsia"/>
                <w:color w:val="000000" w:themeColor="text1"/>
                <w:szCs w:val="21"/>
              </w:rPr>
              <w:t>包含按国家规定合规方式运输至甲方所在地四川成都市双流区兴隆街道天府新区群贤南街与集贤西街路口天府</w:t>
            </w:r>
            <w:r w:rsidRPr="005C6D13">
              <w:rPr>
                <w:rFonts w:asciiTheme="minorEastAsia" w:hAnsiTheme="minorEastAsia" w:cs="宋体" w:hint="eastAsia"/>
                <w:color w:val="000000" w:themeColor="text1"/>
                <w:szCs w:val="21"/>
              </w:rPr>
              <w:lastRenderedPageBreak/>
              <w:t>兴隆湖实验室南地块</w:t>
            </w:r>
            <w:r w:rsidRPr="00526FCF">
              <w:rPr>
                <w:rFonts w:asciiTheme="minorEastAsia" w:hAnsiTheme="minorEastAsia" w:cs="宋体" w:hint="eastAsia"/>
                <w:color w:val="000000" w:themeColor="text1"/>
                <w:szCs w:val="21"/>
              </w:rPr>
              <w:t>。</w:t>
            </w:r>
          </w:p>
        </w:tc>
        <w:tc>
          <w:tcPr>
            <w:tcW w:w="2268" w:type="dxa"/>
            <w:vAlign w:val="center"/>
          </w:tcPr>
          <w:p w14:paraId="02EC624F" w14:textId="3975EA09" w:rsidR="00E637AF" w:rsidRDefault="00E637AF" w:rsidP="00EE4137">
            <w:pPr>
              <w:jc w:val="center"/>
              <w:rPr>
                <w:rFonts w:asciiTheme="minorEastAsia" w:hAnsiTheme="minorEastAsia" w:hint="eastAsia"/>
                <w:color w:val="000000" w:themeColor="text1"/>
              </w:rPr>
            </w:pPr>
          </w:p>
        </w:tc>
        <w:tc>
          <w:tcPr>
            <w:tcW w:w="3394" w:type="dxa"/>
            <w:vAlign w:val="center"/>
          </w:tcPr>
          <w:p w14:paraId="4184327D" w14:textId="78F711E1" w:rsidR="00E637AF" w:rsidRDefault="00E637AF" w:rsidP="00EE4137">
            <w:pPr>
              <w:jc w:val="left"/>
              <w:rPr>
                <w:rFonts w:asciiTheme="minorEastAsia" w:hAnsiTheme="minorEastAsia" w:hint="eastAsia"/>
                <w:color w:val="000000" w:themeColor="text1"/>
              </w:rPr>
            </w:pPr>
          </w:p>
        </w:tc>
        <w:tc>
          <w:tcPr>
            <w:tcW w:w="1798" w:type="dxa"/>
            <w:vAlign w:val="center"/>
          </w:tcPr>
          <w:p w14:paraId="0791AB53" w14:textId="3633B6C2" w:rsidR="00E637AF" w:rsidRDefault="00E637AF" w:rsidP="00EE4137">
            <w:pPr>
              <w:jc w:val="center"/>
              <w:rPr>
                <w:rFonts w:asciiTheme="minorEastAsia" w:hAnsiTheme="minorEastAsia" w:hint="eastAsia"/>
                <w:color w:val="000000" w:themeColor="text1"/>
              </w:rPr>
            </w:pPr>
          </w:p>
        </w:tc>
      </w:tr>
      <w:tr w:rsidR="00E637AF" w14:paraId="3A3C4D4D" w14:textId="77777777" w:rsidTr="00E201CE">
        <w:trPr>
          <w:trHeight w:val="306"/>
        </w:trPr>
        <w:tc>
          <w:tcPr>
            <w:tcW w:w="1093" w:type="dxa"/>
            <w:vMerge/>
            <w:vAlign w:val="center"/>
          </w:tcPr>
          <w:p w14:paraId="38C5A111" w14:textId="5191A8DF" w:rsidR="00E637AF" w:rsidRPr="00526FCF" w:rsidRDefault="00E637AF" w:rsidP="00EE4137">
            <w:pPr>
              <w:jc w:val="center"/>
              <w:rPr>
                <w:rFonts w:asciiTheme="minorEastAsia" w:hAnsiTheme="minorEastAsia" w:hint="eastAsia"/>
                <w:szCs w:val="21"/>
              </w:rPr>
            </w:pPr>
          </w:p>
        </w:tc>
        <w:tc>
          <w:tcPr>
            <w:tcW w:w="1860" w:type="dxa"/>
            <w:vMerge/>
            <w:tcBorders>
              <w:left w:val="single" w:sz="4" w:space="0" w:color="auto"/>
              <w:right w:val="single" w:sz="4" w:space="0" w:color="auto"/>
            </w:tcBorders>
            <w:shd w:val="clear" w:color="auto" w:fill="auto"/>
            <w:vAlign w:val="center"/>
          </w:tcPr>
          <w:p w14:paraId="10C0D90D" w14:textId="03886CD5" w:rsidR="00E637AF" w:rsidRPr="00526FCF" w:rsidRDefault="00E637AF" w:rsidP="00EE4137">
            <w:pPr>
              <w:jc w:val="center"/>
              <w:rPr>
                <w:rFonts w:asciiTheme="minorEastAsia" w:hAnsiTheme="minorEastAsia" w:hint="eastAsia"/>
                <w:color w:val="000000" w:themeColor="text1"/>
                <w:szCs w:val="21"/>
              </w:rPr>
            </w:pPr>
          </w:p>
        </w:tc>
        <w:tc>
          <w:tcPr>
            <w:tcW w:w="5269" w:type="dxa"/>
            <w:tcBorders>
              <w:top w:val="nil"/>
              <w:left w:val="nil"/>
              <w:bottom w:val="single" w:sz="4" w:space="0" w:color="auto"/>
              <w:right w:val="single" w:sz="4" w:space="0" w:color="auto"/>
            </w:tcBorders>
            <w:shd w:val="clear" w:color="auto" w:fill="auto"/>
            <w:vAlign w:val="center"/>
          </w:tcPr>
          <w:p w14:paraId="51539353" w14:textId="4C0EFD2F" w:rsidR="00E637AF" w:rsidRPr="00526FCF" w:rsidRDefault="00E637AF" w:rsidP="00EE4137">
            <w:pPr>
              <w:jc w:val="left"/>
              <w:rPr>
                <w:rFonts w:asciiTheme="minorEastAsia" w:hAnsiTheme="minorEastAsia" w:cs="宋体" w:hint="eastAsia"/>
                <w:color w:val="000000" w:themeColor="text1"/>
                <w:szCs w:val="21"/>
              </w:rPr>
            </w:pPr>
            <w:r w:rsidRPr="00E637AF">
              <w:rPr>
                <w:rFonts w:asciiTheme="minorEastAsia" w:hAnsiTheme="minorEastAsia" w:cs="宋体" w:hint="eastAsia"/>
                <w:color w:val="000000" w:themeColor="text1"/>
                <w:szCs w:val="21"/>
              </w:rPr>
              <w:t>包含装卸搬运至甲方指定存放地点</w:t>
            </w:r>
            <w:r>
              <w:rPr>
                <w:rFonts w:asciiTheme="minorEastAsia" w:hAnsiTheme="minorEastAsia" w:cs="宋体" w:hint="eastAsia"/>
                <w:color w:val="000000" w:themeColor="text1"/>
                <w:szCs w:val="21"/>
              </w:rPr>
              <w:t>。</w:t>
            </w:r>
          </w:p>
        </w:tc>
        <w:tc>
          <w:tcPr>
            <w:tcW w:w="2268" w:type="dxa"/>
            <w:vAlign w:val="center"/>
          </w:tcPr>
          <w:p w14:paraId="0E47BB8F" w14:textId="77777777" w:rsidR="00E637AF" w:rsidRDefault="00E637AF" w:rsidP="00EE4137">
            <w:pPr>
              <w:jc w:val="center"/>
              <w:rPr>
                <w:rFonts w:asciiTheme="minorEastAsia" w:hAnsiTheme="minorEastAsia" w:hint="eastAsia"/>
                <w:color w:val="000000" w:themeColor="text1"/>
              </w:rPr>
            </w:pPr>
          </w:p>
        </w:tc>
        <w:tc>
          <w:tcPr>
            <w:tcW w:w="3394" w:type="dxa"/>
            <w:vAlign w:val="center"/>
          </w:tcPr>
          <w:p w14:paraId="70F31FB5" w14:textId="77777777" w:rsidR="00E637AF" w:rsidRDefault="00E637AF" w:rsidP="00EE4137">
            <w:pPr>
              <w:jc w:val="left"/>
              <w:rPr>
                <w:rFonts w:asciiTheme="minorEastAsia" w:hAnsiTheme="minorEastAsia" w:hint="eastAsia"/>
                <w:color w:val="000000" w:themeColor="text1"/>
              </w:rPr>
            </w:pPr>
          </w:p>
        </w:tc>
        <w:tc>
          <w:tcPr>
            <w:tcW w:w="1798" w:type="dxa"/>
            <w:vAlign w:val="center"/>
          </w:tcPr>
          <w:p w14:paraId="3A145CE3" w14:textId="77777777" w:rsidR="00E637AF" w:rsidRDefault="00E637AF" w:rsidP="00EE4137">
            <w:pPr>
              <w:jc w:val="center"/>
              <w:rPr>
                <w:rFonts w:asciiTheme="minorEastAsia" w:hAnsiTheme="minorEastAsia" w:hint="eastAsia"/>
                <w:color w:val="000000" w:themeColor="text1"/>
              </w:rPr>
            </w:pPr>
          </w:p>
        </w:tc>
      </w:tr>
      <w:tr w:rsidR="00E637AF" w14:paraId="6ACF8134" w14:textId="77777777" w:rsidTr="00E201CE">
        <w:trPr>
          <w:trHeight w:val="306"/>
        </w:trPr>
        <w:tc>
          <w:tcPr>
            <w:tcW w:w="1093" w:type="dxa"/>
            <w:vMerge/>
            <w:vAlign w:val="center"/>
          </w:tcPr>
          <w:p w14:paraId="1CBBD010" w14:textId="77777777" w:rsidR="00E637AF" w:rsidRPr="00526FCF" w:rsidRDefault="00E637AF" w:rsidP="00EE4137">
            <w:pPr>
              <w:jc w:val="center"/>
              <w:rPr>
                <w:rFonts w:asciiTheme="minorEastAsia" w:hAnsiTheme="minorEastAsia" w:hint="eastAsia"/>
                <w:szCs w:val="21"/>
              </w:rPr>
            </w:pPr>
          </w:p>
        </w:tc>
        <w:tc>
          <w:tcPr>
            <w:tcW w:w="1860" w:type="dxa"/>
            <w:vMerge/>
            <w:tcBorders>
              <w:left w:val="single" w:sz="4" w:space="0" w:color="auto"/>
              <w:right w:val="single" w:sz="4" w:space="0" w:color="auto"/>
            </w:tcBorders>
            <w:shd w:val="clear" w:color="auto" w:fill="auto"/>
            <w:vAlign w:val="center"/>
          </w:tcPr>
          <w:p w14:paraId="6C29C9BB" w14:textId="3C5C2B51" w:rsidR="00E637AF" w:rsidRPr="00526FCF" w:rsidRDefault="00E637AF" w:rsidP="00EE4137">
            <w:pPr>
              <w:jc w:val="center"/>
              <w:rPr>
                <w:rFonts w:asciiTheme="minorEastAsia" w:hAnsiTheme="minorEastAsia" w:hint="eastAsia"/>
                <w:color w:val="000000" w:themeColor="text1"/>
                <w:szCs w:val="21"/>
              </w:rPr>
            </w:pPr>
          </w:p>
        </w:tc>
        <w:tc>
          <w:tcPr>
            <w:tcW w:w="5269" w:type="dxa"/>
            <w:tcBorders>
              <w:top w:val="nil"/>
              <w:left w:val="nil"/>
              <w:bottom w:val="single" w:sz="4" w:space="0" w:color="auto"/>
              <w:right w:val="single" w:sz="4" w:space="0" w:color="auto"/>
            </w:tcBorders>
            <w:shd w:val="clear" w:color="auto" w:fill="auto"/>
            <w:vAlign w:val="center"/>
          </w:tcPr>
          <w:p w14:paraId="1A2CF58F" w14:textId="614BE4EA" w:rsidR="00E637AF" w:rsidRPr="00526FCF" w:rsidRDefault="00E637AF" w:rsidP="00EE4137">
            <w:pPr>
              <w:jc w:val="left"/>
              <w:rPr>
                <w:rFonts w:asciiTheme="minorEastAsia" w:hAnsiTheme="minorEastAsia" w:cs="宋体" w:hint="eastAsia"/>
                <w:color w:val="000000" w:themeColor="text1"/>
                <w:szCs w:val="21"/>
              </w:rPr>
            </w:pPr>
            <w:r w:rsidRPr="00E637AF">
              <w:rPr>
                <w:rFonts w:asciiTheme="minorEastAsia" w:hAnsiTheme="minorEastAsia" w:cs="宋体" w:hint="eastAsia"/>
                <w:color w:val="000000" w:themeColor="text1"/>
                <w:szCs w:val="21"/>
              </w:rPr>
              <w:t>提供乙方营业执照、危化品经营许可证。</w:t>
            </w:r>
          </w:p>
        </w:tc>
        <w:tc>
          <w:tcPr>
            <w:tcW w:w="2268" w:type="dxa"/>
            <w:vAlign w:val="center"/>
          </w:tcPr>
          <w:p w14:paraId="49D534B5" w14:textId="77777777" w:rsidR="00E637AF" w:rsidRDefault="00E637AF" w:rsidP="00EE4137">
            <w:pPr>
              <w:jc w:val="center"/>
              <w:rPr>
                <w:rFonts w:asciiTheme="minorEastAsia" w:hAnsiTheme="minorEastAsia" w:hint="eastAsia"/>
                <w:color w:val="000000" w:themeColor="text1"/>
              </w:rPr>
            </w:pPr>
          </w:p>
        </w:tc>
        <w:tc>
          <w:tcPr>
            <w:tcW w:w="3394" w:type="dxa"/>
            <w:vAlign w:val="center"/>
          </w:tcPr>
          <w:p w14:paraId="1353E1B8" w14:textId="77777777" w:rsidR="00E637AF" w:rsidRDefault="00E637AF" w:rsidP="00EE4137">
            <w:pPr>
              <w:jc w:val="left"/>
              <w:rPr>
                <w:rFonts w:asciiTheme="minorEastAsia" w:hAnsiTheme="minorEastAsia" w:hint="eastAsia"/>
                <w:color w:val="000000" w:themeColor="text1"/>
              </w:rPr>
            </w:pPr>
          </w:p>
        </w:tc>
        <w:tc>
          <w:tcPr>
            <w:tcW w:w="1798" w:type="dxa"/>
            <w:vAlign w:val="center"/>
          </w:tcPr>
          <w:p w14:paraId="1406FAC8" w14:textId="77777777" w:rsidR="00E637AF" w:rsidRDefault="00E637AF" w:rsidP="00EE4137">
            <w:pPr>
              <w:jc w:val="center"/>
              <w:rPr>
                <w:rFonts w:asciiTheme="minorEastAsia" w:hAnsiTheme="minorEastAsia" w:hint="eastAsia"/>
                <w:color w:val="000000" w:themeColor="text1"/>
              </w:rPr>
            </w:pPr>
          </w:p>
        </w:tc>
      </w:tr>
    </w:tbl>
    <w:p w14:paraId="5B078F70" w14:textId="77777777" w:rsidR="00A10817" w:rsidRPr="003A484D" w:rsidRDefault="00CD51F4">
      <w:pPr>
        <w:spacing w:line="360" w:lineRule="auto"/>
        <w:jc w:val="center"/>
        <w:rPr>
          <w:bCs/>
          <w:sz w:val="32"/>
          <w:szCs w:val="32"/>
        </w:rPr>
      </w:pPr>
      <w:r w:rsidRPr="003A484D">
        <w:rPr>
          <w:rFonts w:hint="eastAsia"/>
          <w:bCs/>
          <w:sz w:val="32"/>
          <w:szCs w:val="32"/>
        </w:rPr>
        <w:t xml:space="preserve">                                                          </w:t>
      </w:r>
      <w:r w:rsidRPr="003A484D">
        <w:rPr>
          <w:bCs/>
          <w:sz w:val="32"/>
          <w:szCs w:val="32"/>
        </w:rPr>
        <w:t>公司名称</w:t>
      </w:r>
      <w:r w:rsidRPr="003A484D">
        <w:rPr>
          <w:rFonts w:hint="eastAsia"/>
          <w:bCs/>
          <w:sz w:val="32"/>
          <w:szCs w:val="32"/>
        </w:rPr>
        <w:t>（盖章）：</w:t>
      </w:r>
    </w:p>
    <w:p w14:paraId="27DD0C3B" w14:textId="3FA254C8" w:rsidR="00A10817" w:rsidRPr="003A484D" w:rsidRDefault="00CD51F4">
      <w:pPr>
        <w:spacing w:line="360" w:lineRule="auto"/>
        <w:rPr>
          <w:sz w:val="32"/>
          <w:szCs w:val="32"/>
        </w:rPr>
      </w:pPr>
      <w:r w:rsidRPr="003A484D">
        <w:rPr>
          <w:rFonts w:hint="eastAsia"/>
          <w:bCs/>
          <w:sz w:val="32"/>
          <w:szCs w:val="32"/>
        </w:rPr>
        <w:t xml:space="preserve"> </w:t>
      </w:r>
      <w:r w:rsidRPr="003A484D">
        <w:rPr>
          <w:bCs/>
          <w:sz w:val="32"/>
          <w:szCs w:val="32"/>
        </w:rPr>
        <w:t xml:space="preserve">    </w:t>
      </w:r>
      <w:r w:rsidRPr="003A484D">
        <w:rPr>
          <w:rFonts w:hint="eastAsia"/>
          <w:bCs/>
          <w:sz w:val="32"/>
          <w:szCs w:val="32"/>
        </w:rPr>
        <w:t xml:space="preserve">                                                 </w:t>
      </w:r>
      <w:r w:rsidR="003A484D" w:rsidRPr="003A484D">
        <w:rPr>
          <w:rFonts w:hint="eastAsia"/>
          <w:bCs/>
          <w:sz w:val="32"/>
          <w:szCs w:val="32"/>
        </w:rPr>
        <w:t xml:space="preserve">          </w:t>
      </w:r>
      <w:r w:rsidRPr="003A484D">
        <w:rPr>
          <w:sz w:val="32"/>
          <w:szCs w:val="32"/>
        </w:rPr>
        <w:t>日期</w:t>
      </w:r>
      <w:r w:rsidRPr="003A484D">
        <w:rPr>
          <w:rFonts w:hint="eastAsia"/>
          <w:sz w:val="32"/>
          <w:szCs w:val="32"/>
        </w:rPr>
        <w:t>：</w:t>
      </w:r>
    </w:p>
    <w:sectPr w:rsidR="00A10817" w:rsidRPr="003A484D">
      <w:pgSz w:w="16838" w:h="11906" w:orient="landscape"/>
      <w:pgMar w:top="1800" w:right="1440" w:bottom="993"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0C8D0" w14:textId="77777777" w:rsidR="00F25AAE" w:rsidRDefault="00F25AAE" w:rsidP="003A484D">
      <w:r>
        <w:separator/>
      </w:r>
    </w:p>
  </w:endnote>
  <w:endnote w:type="continuationSeparator" w:id="0">
    <w:p w14:paraId="77BD3F72" w14:textId="77777777" w:rsidR="00F25AAE" w:rsidRDefault="00F25AAE" w:rsidP="003A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3950F" w14:textId="77777777" w:rsidR="00F25AAE" w:rsidRDefault="00F25AAE" w:rsidP="003A484D">
      <w:r>
        <w:separator/>
      </w:r>
    </w:p>
  </w:footnote>
  <w:footnote w:type="continuationSeparator" w:id="0">
    <w:p w14:paraId="663C102B" w14:textId="77777777" w:rsidR="00F25AAE" w:rsidRDefault="00F25AAE" w:rsidP="003A4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437"/>
    <w:rsid w:val="000115F9"/>
    <w:rsid w:val="00012EFB"/>
    <w:rsid w:val="00013353"/>
    <w:rsid w:val="0001385D"/>
    <w:rsid w:val="00031CD0"/>
    <w:rsid w:val="00041D0A"/>
    <w:rsid w:val="0005671A"/>
    <w:rsid w:val="00064BA7"/>
    <w:rsid w:val="000763F8"/>
    <w:rsid w:val="000A0A4B"/>
    <w:rsid w:val="000C3BD4"/>
    <w:rsid w:val="000D1079"/>
    <w:rsid w:val="000D548F"/>
    <w:rsid w:val="000D6EC0"/>
    <w:rsid w:val="00100553"/>
    <w:rsid w:val="00127316"/>
    <w:rsid w:val="00147B55"/>
    <w:rsid w:val="001623EB"/>
    <w:rsid w:val="001738ED"/>
    <w:rsid w:val="00187E89"/>
    <w:rsid w:val="001A0B46"/>
    <w:rsid w:val="001C19FE"/>
    <w:rsid w:val="001F1859"/>
    <w:rsid w:val="001F4DD5"/>
    <w:rsid w:val="00204D15"/>
    <w:rsid w:val="0021260F"/>
    <w:rsid w:val="00215D6A"/>
    <w:rsid w:val="00224A16"/>
    <w:rsid w:val="00225779"/>
    <w:rsid w:val="00241477"/>
    <w:rsid w:val="00244DD2"/>
    <w:rsid w:val="00270B7A"/>
    <w:rsid w:val="002867DC"/>
    <w:rsid w:val="002E0AA8"/>
    <w:rsid w:val="00303131"/>
    <w:rsid w:val="003040E1"/>
    <w:rsid w:val="00304E3F"/>
    <w:rsid w:val="003216B9"/>
    <w:rsid w:val="00323503"/>
    <w:rsid w:val="0032538E"/>
    <w:rsid w:val="003341E2"/>
    <w:rsid w:val="00342DAD"/>
    <w:rsid w:val="003506A9"/>
    <w:rsid w:val="0036461A"/>
    <w:rsid w:val="00367F15"/>
    <w:rsid w:val="003831D3"/>
    <w:rsid w:val="003920DA"/>
    <w:rsid w:val="003A45A4"/>
    <w:rsid w:val="003A484D"/>
    <w:rsid w:val="003B1E7C"/>
    <w:rsid w:val="003B2DFC"/>
    <w:rsid w:val="003E3E1B"/>
    <w:rsid w:val="004012CB"/>
    <w:rsid w:val="004045C9"/>
    <w:rsid w:val="00411F3A"/>
    <w:rsid w:val="00462A69"/>
    <w:rsid w:val="00466FCD"/>
    <w:rsid w:val="00484CFE"/>
    <w:rsid w:val="0049233F"/>
    <w:rsid w:val="004A2586"/>
    <w:rsid w:val="004C2D3C"/>
    <w:rsid w:val="004D0D07"/>
    <w:rsid w:val="004E00C8"/>
    <w:rsid w:val="004E7B4C"/>
    <w:rsid w:val="004F6831"/>
    <w:rsid w:val="0052144C"/>
    <w:rsid w:val="00525D20"/>
    <w:rsid w:val="00526FCF"/>
    <w:rsid w:val="00540F9C"/>
    <w:rsid w:val="00595DAB"/>
    <w:rsid w:val="005C6D13"/>
    <w:rsid w:val="005F4BBE"/>
    <w:rsid w:val="006015BD"/>
    <w:rsid w:val="006103A3"/>
    <w:rsid w:val="006113AA"/>
    <w:rsid w:val="00614A79"/>
    <w:rsid w:val="0062668F"/>
    <w:rsid w:val="00642537"/>
    <w:rsid w:val="00644994"/>
    <w:rsid w:val="00645436"/>
    <w:rsid w:val="00661C1A"/>
    <w:rsid w:val="00670B3D"/>
    <w:rsid w:val="006A2124"/>
    <w:rsid w:val="006D07D4"/>
    <w:rsid w:val="006D2B20"/>
    <w:rsid w:val="006E6D4E"/>
    <w:rsid w:val="007140CA"/>
    <w:rsid w:val="0073607F"/>
    <w:rsid w:val="007441ED"/>
    <w:rsid w:val="007453C0"/>
    <w:rsid w:val="00760463"/>
    <w:rsid w:val="007658E0"/>
    <w:rsid w:val="007C320C"/>
    <w:rsid w:val="007C7BE6"/>
    <w:rsid w:val="007D5548"/>
    <w:rsid w:val="007F01D2"/>
    <w:rsid w:val="00811B08"/>
    <w:rsid w:val="00833858"/>
    <w:rsid w:val="00836A90"/>
    <w:rsid w:val="00875CA0"/>
    <w:rsid w:val="008D2D1C"/>
    <w:rsid w:val="008E1ECF"/>
    <w:rsid w:val="008E3552"/>
    <w:rsid w:val="008F115F"/>
    <w:rsid w:val="00901B39"/>
    <w:rsid w:val="0091751F"/>
    <w:rsid w:val="00927FBE"/>
    <w:rsid w:val="00961437"/>
    <w:rsid w:val="00991E97"/>
    <w:rsid w:val="009B0915"/>
    <w:rsid w:val="009C4C31"/>
    <w:rsid w:val="009D7639"/>
    <w:rsid w:val="00A0777F"/>
    <w:rsid w:val="00A10817"/>
    <w:rsid w:val="00A3337F"/>
    <w:rsid w:val="00A4190D"/>
    <w:rsid w:val="00A53FDA"/>
    <w:rsid w:val="00A558D2"/>
    <w:rsid w:val="00A625D2"/>
    <w:rsid w:val="00A71F23"/>
    <w:rsid w:val="00A90C4D"/>
    <w:rsid w:val="00A947BC"/>
    <w:rsid w:val="00AA09B8"/>
    <w:rsid w:val="00AA1526"/>
    <w:rsid w:val="00AB4E23"/>
    <w:rsid w:val="00AB7226"/>
    <w:rsid w:val="00AC699A"/>
    <w:rsid w:val="00AF6045"/>
    <w:rsid w:val="00B159A1"/>
    <w:rsid w:val="00B177B7"/>
    <w:rsid w:val="00B246DF"/>
    <w:rsid w:val="00B43938"/>
    <w:rsid w:val="00B6339B"/>
    <w:rsid w:val="00B659ED"/>
    <w:rsid w:val="00B93324"/>
    <w:rsid w:val="00BB56BC"/>
    <w:rsid w:val="00BB7405"/>
    <w:rsid w:val="00BC0434"/>
    <w:rsid w:val="00C0709A"/>
    <w:rsid w:val="00C15504"/>
    <w:rsid w:val="00C15850"/>
    <w:rsid w:val="00C22F71"/>
    <w:rsid w:val="00C30B6B"/>
    <w:rsid w:val="00C35938"/>
    <w:rsid w:val="00C442AD"/>
    <w:rsid w:val="00C70C7D"/>
    <w:rsid w:val="00C70E03"/>
    <w:rsid w:val="00CB1E04"/>
    <w:rsid w:val="00CC1591"/>
    <w:rsid w:val="00CD51F4"/>
    <w:rsid w:val="00CE2149"/>
    <w:rsid w:val="00CF1D16"/>
    <w:rsid w:val="00D129A8"/>
    <w:rsid w:val="00D15701"/>
    <w:rsid w:val="00D667AF"/>
    <w:rsid w:val="00D76FFE"/>
    <w:rsid w:val="00D90F6A"/>
    <w:rsid w:val="00DB0660"/>
    <w:rsid w:val="00DB1A31"/>
    <w:rsid w:val="00DC5EC9"/>
    <w:rsid w:val="00DF05E7"/>
    <w:rsid w:val="00DF7105"/>
    <w:rsid w:val="00E07218"/>
    <w:rsid w:val="00E0754B"/>
    <w:rsid w:val="00E50213"/>
    <w:rsid w:val="00E637AF"/>
    <w:rsid w:val="00E740ED"/>
    <w:rsid w:val="00E76260"/>
    <w:rsid w:val="00E76AB4"/>
    <w:rsid w:val="00E77573"/>
    <w:rsid w:val="00E912CB"/>
    <w:rsid w:val="00E913CD"/>
    <w:rsid w:val="00E91BCD"/>
    <w:rsid w:val="00E930C8"/>
    <w:rsid w:val="00E93F2E"/>
    <w:rsid w:val="00EC2B7E"/>
    <w:rsid w:val="00EC423E"/>
    <w:rsid w:val="00EC75BE"/>
    <w:rsid w:val="00ED7E9A"/>
    <w:rsid w:val="00EE4137"/>
    <w:rsid w:val="00EF4296"/>
    <w:rsid w:val="00EF6CF3"/>
    <w:rsid w:val="00F07FF0"/>
    <w:rsid w:val="00F12D80"/>
    <w:rsid w:val="00F25AAE"/>
    <w:rsid w:val="00F519C5"/>
    <w:rsid w:val="00F57B58"/>
    <w:rsid w:val="00F677BC"/>
    <w:rsid w:val="00F76BBD"/>
    <w:rsid w:val="00F82B2B"/>
    <w:rsid w:val="00FC4CD1"/>
    <w:rsid w:val="0828199A"/>
    <w:rsid w:val="0A182B00"/>
    <w:rsid w:val="12152FD8"/>
    <w:rsid w:val="19DF236E"/>
    <w:rsid w:val="1C136791"/>
    <w:rsid w:val="1FD20711"/>
    <w:rsid w:val="2899049A"/>
    <w:rsid w:val="2E21125A"/>
    <w:rsid w:val="3700570C"/>
    <w:rsid w:val="38710670"/>
    <w:rsid w:val="3BC30B04"/>
    <w:rsid w:val="3EC4759C"/>
    <w:rsid w:val="3FCE0156"/>
    <w:rsid w:val="4E292698"/>
    <w:rsid w:val="5323789A"/>
    <w:rsid w:val="57AE0B41"/>
    <w:rsid w:val="58B55EFF"/>
    <w:rsid w:val="5CB309A7"/>
    <w:rsid w:val="5CE172C2"/>
    <w:rsid w:val="653A1C66"/>
    <w:rsid w:val="67A64624"/>
    <w:rsid w:val="6BE4292B"/>
    <w:rsid w:val="6D6A6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A2829"/>
  <w15:docId w15:val="{6DA1E0D7-3B97-4555-B2DF-D66C09C2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137</Words>
  <Characters>784</Characters>
  <Application>Microsoft Office Word</Application>
  <DocSecurity>0</DocSecurity>
  <Lines>6</Lines>
  <Paragraphs>1</Paragraphs>
  <ScaleCrop>false</ScaleCrop>
  <Company>P R C</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dc:creator>
  <cp:lastModifiedBy>xlh6006</cp:lastModifiedBy>
  <cp:revision>14</cp:revision>
  <cp:lastPrinted>2025-01-10T09:12:00Z</cp:lastPrinted>
  <dcterms:created xsi:type="dcterms:W3CDTF">2025-02-10T08:05:00Z</dcterms:created>
  <dcterms:modified xsi:type="dcterms:W3CDTF">2025-03-06T08:42:00Z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E4E69A790FF64708A1A849BC4E69A30A_12</vt:lpwstr>
  </property>
</Properties>
</file>